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BC" w:rsidRPr="00A931BC" w:rsidRDefault="00A931BC" w:rsidP="00A931BC">
      <w:pPr>
        <w:widowControl w:val="0"/>
        <w:suppressAutoHyphens/>
        <w:jc w:val="center"/>
        <w:rPr>
          <w:rFonts w:ascii="Times New Roman" w:eastAsia="Arial Unicode MS" w:hAnsi="Times New Roman" w:cs="Times New Roman"/>
          <w:kern w:val="1"/>
        </w:rPr>
      </w:pPr>
      <w:r w:rsidRPr="00A931BC">
        <w:rPr>
          <w:rFonts w:ascii="Times New Roman" w:eastAsia="Arial Unicode MS" w:hAnsi="Times New Roman" w:cs="Times New Roman"/>
          <w:kern w:val="1"/>
        </w:rPr>
        <w:t xml:space="preserve">Автономная некоммерческая профессиональная образовательная  организация </w:t>
      </w:r>
    </w:p>
    <w:p w:rsidR="00A931BC" w:rsidRPr="00A931BC" w:rsidRDefault="00A931BC" w:rsidP="00A931BC">
      <w:pPr>
        <w:widowControl w:val="0"/>
        <w:suppressAutoHyphens/>
        <w:jc w:val="center"/>
        <w:rPr>
          <w:rFonts w:ascii="Times New Roman" w:eastAsia="Arial Unicode MS" w:hAnsi="Times New Roman" w:cs="Times New Roman"/>
          <w:b/>
          <w:kern w:val="1"/>
        </w:rPr>
      </w:pPr>
      <w:r w:rsidRPr="00A931BC">
        <w:rPr>
          <w:rFonts w:ascii="Times New Roman" w:eastAsia="Arial Unicode MS" w:hAnsi="Times New Roman" w:cs="Times New Roman"/>
          <w:b/>
          <w:kern w:val="1"/>
        </w:rPr>
        <w:t>«УРАЛЬСКИЙ ПРОМЫШЛЕННО-ЭКОНОМИЧЕСКИЙ ТЕХНИКУМ»</w:t>
      </w:r>
    </w:p>
    <w:p w:rsidR="00A931BC" w:rsidRPr="00A931BC" w:rsidRDefault="00A931BC" w:rsidP="00A931BC">
      <w:pPr>
        <w:spacing w:line="360" w:lineRule="auto"/>
        <w:jc w:val="both"/>
        <w:rPr>
          <w:rFonts w:ascii="Times New Roman" w:hAnsi="Times New Roman" w:cs="Times New Roman"/>
          <w:b/>
          <w:sz w:val="28"/>
          <w:szCs w:val="28"/>
        </w:rPr>
      </w:pPr>
      <w:r w:rsidRPr="00A931BC">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style="mso-next-textbox:#Поле 7">
              <w:txbxContent>
                <w:p w:rsidR="00A931BC" w:rsidRPr="00BD6BC8" w:rsidRDefault="00A931BC" w:rsidP="00A931BC">
                  <w:pPr>
                    <w:jc w:val="center"/>
                    <w:rPr>
                      <w:i/>
                    </w:rPr>
                  </w:pPr>
                </w:p>
              </w:txbxContent>
            </v:textbox>
          </v:shape>
        </w:pict>
      </w:r>
    </w:p>
    <w:p w:rsidR="00A931BC" w:rsidRPr="00A931BC" w:rsidRDefault="00A931BC" w:rsidP="00A931BC">
      <w:pPr>
        <w:spacing w:line="360" w:lineRule="auto"/>
        <w:jc w:val="right"/>
        <w:rPr>
          <w:rFonts w:ascii="Times New Roman" w:hAnsi="Times New Roman" w:cs="Times New Roman"/>
          <w:sz w:val="28"/>
          <w:szCs w:val="28"/>
        </w:rPr>
      </w:pPr>
    </w:p>
    <w:p w:rsidR="00A931BC" w:rsidRPr="00A931BC" w:rsidRDefault="00A931BC" w:rsidP="00A931BC">
      <w:pPr>
        <w:spacing w:line="360" w:lineRule="auto"/>
        <w:rPr>
          <w:rFonts w:ascii="Times New Roman" w:hAnsi="Times New Roman" w:cs="Times New Roman"/>
          <w:color w:val="FF0000"/>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jc w:val="center"/>
        <w:rPr>
          <w:rFonts w:ascii="Times New Roman" w:hAnsi="Times New Roman" w:cs="Times New Roman"/>
          <w:sz w:val="72"/>
          <w:szCs w:val="72"/>
        </w:rPr>
      </w:pPr>
      <w:r w:rsidRPr="00A931BC">
        <w:rPr>
          <w:rFonts w:ascii="Times New Roman" w:hAnsi="Times New Roman" w:cs="Times New Roman"/>
          <w:sz w:val="72"/>
          <w:szCs w:val="72"/>
        </w:rPr>
        <w:t xml:space="preserve">Административное право </w:t>
      </w:r>
    </w:p>
    <w:p w:rsidR="00A931BC" w:rsidRPr="00A931BC" w:rsidRDefault="00A931BC" w:rsidP="00A931BC">
      <w:pPr>
        <w:jc w:val="center"/>
        <w:rPr>
          <w:rFonts w:ascii="Times New Roman" w:hAnsi="Times New Roman" w:cs="Times New Roman"/>
          <w:sz w:val="28"/>
          <w:szCs w:val="28"/>
        </w:rPr>
      </w:pPr>
      <w:r w:rsidRPr="00A931BC">
        <w:rPr>
          <w:rFonts w:ascii="Times New Roman" w:hAnsi="Times New Roman" w:cs="Times New Roman"/>
          <w:sz w:val="28"/>
          <w:szCs w:val="28"/>
        </w:rPr>
        <w:t xml:space="preserve">Учебно-методическое пособие по выполнению </w:t>
      </w:r>
    </w:p>
    <w:p w:rsidR="00A931BC" w:rsidRPr="00A931BC" w:rsidRDefault="00A931BC" w:rsidP="00A931BC">
      <w:pPr>
        <w:jc w:val="center"/>
        <w:rPr>
          <w:rFonts w:ascii="Times New Roman" w:hAnsi="Times New Roman" w:cs="Times New Roman"/>
          <w:sz w:val="28"/>
          <w:szCs w:val="28"/>
        </w:rPr>
      </w:pPr>
      <w:r>
        <w:rPr>
          <w:rFonts w:ascii="Times New Roman" w:hAnsi="Times New Roman" w:cs="Times New Roman"/>
          <w:sz w:val="28"/>
          <w:szCs w:val="28"/>
        </w:rPr>
        <w:t>практических</w:t>
      </w:r>
      <w:r w:rsidRPr="00A931BC">
        <w:rPr>
          <w:rFonts w:ascii="Times New Roman" w:hAnsi="Times New Roman" w:cs="Times New Roman"/>
          <w:sz w:val="28"/>
          <w:szCs w:val="28"/>
        </w:rPr>
        <w:t xml:space="preserve"> работ </w:t>
      </w:r>
    </w:p>
    <w:p w:rsidR="00A931BC" w:rsidRPr="00A931BC" w:rsidRDefault="00A931BC" w:rsidP="00A931BC">
      <w:pPr>
        <w:jc w:val="center"/>
        <w:rPr>
          <w:rFonts w:ascii="Times New Roman" w:hAnsi="Times New Roman" w:cs="Times New Roman"/>
          <w:sz w:val="28"/>
          <w:szCs w:val="28"/>
        </w:rPr>
      </w:pPr>
      <w:r w:rsidRPr="00A931BC">
        <w:rPr>
          <w:rFonts w:ascii="Times New Roman" w:hAnsi="Times New Roman" w:cs="Times New Roman"/>
          <w:sz w:val="28"/>
          <w:szCs w:val="28"/>
        </w:rPr>
        <w:t xml:space="preserve">для специальности 40.02.01 «Право и организация социального обеспечения» </w:t>
      </w:r>
    </w:p>
    <w:p w:rsidR="00A931BC" w:rsidRPr="00A931BC" w:rsidRDefault="00A931BC" w:rsidP="00A931BC">
      <w:pPr>
        <w:spacing w:line="360" w:lineRule="auto"/>
        <w:jc w:val="center"/>
        <w:rPr>
          <w:rFonts w:ascii="Times New Roman" w:hAnsi="Times New Roman" w:cs="Times New Roman"/>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line="360" w:lineRule="auto"/>
        <w:jc w:val="both"/>
        <w:rPr>
          <w:rFonts w:ascii="Times New Roman" w:hAnsi="Times New Roman" w:cs="Times New Roman"/>
          <w:b/>
          <w:sz w:val="28"/>
          <w:szCs w:val="28"/>
        </w:rPr>
      </w:pPr>
    </w:p>
    <w:p w:rsidR="00A931BC" w:rsidRPr="00A931BC" w:rsidRDefault="00A931BC" w:rsidP="00A931BC">
      <w:pPr>
        <w:spacing w:after="0" w:line="240" w:lineRule="auto"/>
        <w:jc w:val="center"/>
        <w:rPr>
          <w:rFonts w:ascii="Times New Roman" w:hAnsi="Times New Roman" w:cs="Times New Roman"/>
          <w:sz w:val="28"/>
          <w:szCs w:val="28"/>
        </w:rPr>
      </w:pPr>
      <w:r w:rsidRPr="00A931BC">
        <w:rPr>
          <w:rFonts w:ascii="Times New Roman" w:hAnsi="Times New Roman" w:cs="Times New Roman"/>
          <w:sz w:val="28"/>
          <w:szCs w:val="28"/>
        </w:rPr>
        <w:t>Екатеринбург</w:t>
      </w:r>
    </w:p>
    <w:p w:rsidR="00A931BC" w:rsidRPr="00A931BC" w:rsidRDefault="00A931BC" w:rsidP="00A931BC">
      <w:pPr>
        <w:pStyle w:val="a6"/>
        <w:ind w:right="-1050"/>
      </w:pPr>
      <w:r>
        <w:t xml:space="preserve">                                                             </w:t>
      </w:r>
      <w:r w:rsidRPr="00A931BC">
        <w:t>2014</w:t>
      </w:r>
    </w:p>
    <w:p w:rsidR="00A931BC" w:rsidRPr="00A931BC" w:rsidRDefault="00A931BC" w:rsidP="00A931BC">
      <w:pPr>
        <w:pStyle w:val="a6"/>
        <w:ind w:right="-1050"/>
        <w:jc w:val="center"/>
      </w:pPr>
    </w:p>
    <w:p w:rsidR="00A931BC" w:rsidRPr="00A931BC" w:rsidRDefault="00A931BC" w:rsidP="00A931BC">
      <w:pPr>
        <w:pStyle w:val="a6"/>
        <w:ind w:right="-1050"/>
        <w:jc w:val="center"/>
      </w:pPr>
    </w:p>
    <w:p w:rsidR="00A931BC" w:rsidRPr="00A931BC" w:rsidRDefault="00A931BC" w:rsidP="00A93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rPr>
      </w:pPr>
      <w:r w:rsidRPr="00A931BC">
        <w:rPr>
          <w:rFonts w:ascii="Times New Roman" w:hAnsi="Times New Roman" w:cs="Times New Roman"/>
        </w:rPr>
        <w:t xml:space="preserve">Задания для </w:t>
      </w:r>
      <w:r>
        <w:rPr>
          <w:rFonts w:ascii="Times New Roman" w:hAnsi="Times New Roman" w:cs="Times New Roman"/>
        </w:rPr>
        <w:t>практических работ</w:t>
      </w:r>
      <w:r w:rsidRPr="00A931BC">
        <w:rPr>
          <w:rFonts w:ascii="Times New Roman" w:hAnsi="Times New Roman" w:cs="Times New Roman"/>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w:t>
      </w:r>
      <w:r w:rsidRPr="00A931BC">
        <w:rPr>
          <w:rFonts w:ascii="Times New Roman" w:hAnsi="Times New Roman" w:cs="Times New Roman"/>
          <w:i/>
          <w:color w:val="FF0000"/>
        </w:rPr>
        <w:t xml:space="preserve"> </w:t>
      </w:r>
      <w:r w:rsidRPr="00A931BC">
        <w:rPr>
          <w:rFonts w:ascii="Times New Roman" w:hAnsi="Times New Roman" w:cs="Times New Roman"/>
        </w:rPr>
        <w:t xml:space="preserve">40.02.01 «Право и организация соц. обеспечения», базовой подготовки, программы учебной дисциплины </w:t>
      </w:r>
      <w:r w:rsidRPr="00A931BC">
        <w:rPr>
          <w:rFonts w:ascii="Times New Roman" w:hAnsi="Times New Roman" w:cs="Times New Roman"/>
          <w:sz w:val="24"/>
          <w:szCs w:val="24"/>
        </w:rPr>
        <w:t>«</w:t>
      </w:r>
      <w:r w:rsidRPr="00A931BC">
        <w:rPr>
          <w:rFonts w:ascii="Times New Roman" w:hAnsi="Times New Roman" w:cs="Times New Roman"/>
        </w:rPr>
        <w:t>Административное право»</w:t>
      </w:r>
    </w:p>
    <w:p w:rsidR="00A931BC" w:rsidRPr="00A931BC" w:rsidRDefault="00A931BC" w:rsidP="00A931B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rPr>
      </w:pPr>
    </w:p>
    <w:tbl>
      <w:tblPr>
        <w:tblW w:w="0" w:type="auto"/>
        <w:tblInd w:w="392" w:type="dxa"/>
        <w:tblLayout w:type="fixed"/>
        <w:tblLook w:val="0000"/>
      </w:tblPr>
      <w:tblGrid>
        <w:gridCol w:w="5637"/>
        <w:gridCol w:w="3969"/>
      </w:tblGrid>
      <w:tr w:rsidR="00A931BC" w:rsidRPr="00A931BC" w:rsidTr="00B6237B">
        <w:trPr>
          <w:cantSplit/>
          <w:trHeight w:val="4667"/>
        </w:trPr>
        <w:tc>
          <w:tcPr>
            <w:tcW w:w="5637" w:type="dxa"/>
          </w:tcPr>
          <w:p w:rsidR="00A931BC" w:rsidRPr="00A931BC" w:rsidRDefault="00A931BC" w:rsidP="00B6237B">
            <w:pPr>
              <w:outlineLvl w:val="4"/>
              <w:rPr>
                <w:rFonts w:ascii="Times New Roman" w:hAnsi="Times New Roman" w:cs="Times New Roman"/>
                <w:bCs/>
                <w:i/>
                <w:iCs/>
              </w:rPr>
            </w:pPr>
            <w:r w:rsidRPr="00A931BC">
              <w:rPr>
                <w:rFonts w:ascii="Times New Roman" w:hAnsi="Times New Roman" w:cs="Times New Roman"/>
              </w:rPr>
              <w:br w:type="page"/>
            </w:r>
          </w:p>
          <w:p w:rsidR="00A931BC" w:rsidRPr="00A931BC" w:rsidRDefault="00A931BC" w:rsidP="00B6237B">
            <w:pPr>
              <w:tabs>
                <w:tab w:val="left" w:pos="567"/>
              </w:tabs>
              <w:ind w:right="1493"/>
              <w:rPr>
                <w:rFonts w:ascii="Times New Roman" w:hAnsi="Times New Roman" w:cs="Times New Roman"/>
              </w:rPr>
            </w:pPr>
            <w:r w:rsidRPr="00A931BC">
              <w:rPr>
                <w:rFonts w:ascii="Times New Roman" w:hAnsi="Times New Roman" w:cs="Times New Roman"/>
              </w:rPr>
              <w:t xml:space="preserve">ОДОБРЕНО </w:t>
            </w:r>
          </w:p>
          <w:p w:rsidR="00A931BC" w:rsidRPr="00A931BC" w:rsidRDefault="00A931BC" w:rsidP="00B6237B">
            <w:pPr>
              <w:tabs>
                <w:tab w:val="left" w:pos="567"/>
              </w:tabs>
              <w:ind w:right="1493"/>
              <w:rPr>
                <w:rFonts w:ascii="Times New Roman" w:hAnsi="Times New Roman" w:cs="Times New Roman"/>
              </w:rPr>
            </w:pPr>
            <w:r w:rsidRPr="00A931BC">
              <w:rPr>
                <w:rFonts w:ascii="Times New Roman" w:hAnsi="Times New Roman" w:cs="Times New Roman"/>
              </w:rPr>
              <w:t xml:space="preserve">цикловой комиссией </w:t>
            </w:r>
          </w:p>
          <w:p w:rsidR="00A931BC" w:rsidRPr="00A931BC" w:rsidRDefault="00A931BC" w:rsidP="00B6237B">
            <w:pPr>
              <w:tabs>
                <w:tab w:val="left" w:pos="567"/>
              </w:tabs>
              <w:ind w:right="143"/>
              <w:rPr>
                <w:rFonts w:ascii="Times New Roman" w:hAnsi="Times New Roman" w:cs="Times New Roman"/>
                <w:i/>
              </w:rPr>
            </w:pPr>
            <w:r w:rsidRPr="00A931BC">
              <w:rPr>
                <w:rFonts w:ascii="Times New Roman" w:hAnsi="Times New Roman" w:cs="Times New Roman"/>
              </w:rPr>
              <w:t>правоведения</w:t>
            </w:r>
          </w:p>
          <w:p w:rsidR="00A931BC" w:rsidRPr="00A931BC" w:rsidRDefault="00A931BC" w:rsidP="00B6237B">
            <w:pPr>
              <w:tabs>
                <w:tab w:val="left" w:pos="567"/>
              </w:tabs>
              <w:rPr>
                <w:rFonts w:ascii="Times New Roman" w:hAnsi="Times New Roman" w:cs="Times New Roman"/>
              </w:rPr>
            </w:pPr>
          </w:p>
          <w:p w:rsidR="00A931BC" w:rsidRPr="00A931BC" w:rsidRDefault="00A931BC" w:rsidP="00B6237B">
            <w:pPr>
              <w:tabs>
                <w:tab w:val="left" w:pos="567"/>
              </w:tabs>
              <w:rPr>
                <w:rFonts w:ascii="Times New Roman" w:hAnsi="Times New Roman" w:cs="Times New Roman"/>
              </w:rPr>
            </w:pPr>
            <w:r w:rsidRPr="00A931BC">
              <w:rPr>
                <w:rFonts w:ascii="Times New Roman" w:hAnsi="Times New Roman" w:cs="Times New Roman"/>
              </w:rPr>
              <w:t>Председатель комиссии</w:t>
            </w:r>
          </w:p>
          <w:p w:rsidR="00A931BC" w:rsidRPr="00A931BC" w:rsidRDefault="00A931BC" w:rsidP="00B6237B">
            <w:pPr>
              <w:tabs>
                <w:tab w:val="left" w:pos="567"/>
              </w:tabs>
              <w:rPr>
                <w:rFonts w:ascii="Times New Roman" w:hAnsi="Times New Roman" w:cs="Times New Roman"/>
              </w:rPr>
            </w:pPr>
            <w:r w:rsidRPr="00A931BC">
              <w:rPr>
                <w:rFonts w:ascii="Times New Roman" w:hAnsi="Times New Roman" w:cs="Times New Roman"/>
              </w:rPr>
              <w:t>______________ С.В. Чупракова</w:t>
            </w:r>
          </w:p>
          <w:p w:rsidR="00A931BC" w:rsidRPr="00A931BC" w:rsidRDefault="00A931BC" w:rsidP="00B6237B">
            <w:pPr>
              <w:tabs>
                <w:tab w:val="left" w:pos="567"/>
              </w:tabs>
              <w:rPr>
                <w:rFonts w:ascii="Times New Roman" w:hAnsi="Times New Roman" w:cs="Times New Roman"/>
                <w:i/>
              </w:rPr>
            </w:pPr>
          </w:p>
          <w:p w:rsidR="00A931BC" w:rsidRPr="00A931BC" w:rsidRDefault="00A931BC" w:rsidP="00B6237B">
            <w:pPr>
              <w:tabs>
                <w:tab w:val="left" w:pos="567"/>
              </w:tabs>
              <w:rPr>
                <w:rFonts w:ascii="Times New Roman" w:hAnsi="Times New Roman" w:cs="Times New Roman"/>
              </w:rPr>
            </w:pPr>
            <w:r w:rsidRPr="00A931BC">
              <w:rPr>
                <w:rFonts w:ascii="Times New Roman" w:hAnsi="Times New Roman" w:cs="Times New Roman"/>
              </w:rPr>
              <w:t>от «21»сентября 2014г.</w:t>
            </w:r>
          </w:p>
        </w:tc>
        <w:tc>
          <w:tcPr>
            <w:tcW w:w="3969" w:type="dxa"/>
          </w:tcPr>
          <w:p w:rsidR="00A931BC" w:rsidRPr="00A931BC" w:rsidRDefault="00A931BC" w:rsidP="00B6237B">
            <w:pPr>
              <w:tabs>
                <w:tab w:val="left" w:pos="567"/>
              </w:tabs>
              <w:rPr>
                <w:rFonts w:ascii="Times New Roman" w:hAnsi="Times New Roman" w:cs="Times New Roman"/>
              </w:rPr>
            </w:pPr>
          </w:p>
          <w:p w:rsidR="00A931BC" w:rsidRPr="00A931BC" w:rsidRDefault="00A931BC" w:rsidP="00B6237B">
            <w:pPr>
              <w:tabs>
                <w:tab w:val="left" w:pos="567"/>
              </w:tabs>
              <w:rPr>
                <w:rFonts w:ascii="Times New Roman" w:hAnsi="Times New Roman" w:cs="Times New Roman"/>
              </w:rPr>
            </w:pPr>
            <w:r w:rsidRPr="00A931BC">
              <w:rPr>
                <w:rFonts w:ascii="Times New Roman" w:hAnsi="Times New Roman" w:cs="Times New Roman"/>
              </w:rPr>
              <w:t>УТВЕРЖДАЮ</w:t>
            </w:r>
          </w:p>
          <w:p w:rsidR="00A931BC" w:rsidRPr="00A931BC" w:rsidRDefault="00A931BC" w:rsidP="00B6237B">
            <w:pPr>
              <w:tabs>
                <w:tab w:val="left" w:pos="567"/>
              </w:tabs>
              <w:rPr>
                <w:rFonts w:ascii="Times New Roman" w:hAnsi="Times New Roman" w:cs="Times New Roman"/>
              </w:rPr>
            </w:pPr>
            <w:r w:rsidRPr="00A931BC">
              <w:rPr>
                <w:rFonts w:ascii="Times New Roman" w:hAnsi="Times New Roman" w:cs="Times New Roman"/>
              </w:rPr>
              <w:t>Директор АН ПОО «Уральский промышленно-экономический техникум»</w:t>
            </w:r>
          </w:p>
          <w:p w:rsidR="00A931BC" w:rsidRPr="00A931BC" w:rsidRDefault="00A931BC" w:rsidP="00B6237B">
            <w:pPr>
              <w:tabs>
                <w:tab w:val="left" w:pos="567"/>
              </w:tabs>
              <w:rPr>
                <w:rFonts w:ascii="Times New Roman" w:hAnsi="Times New Roman" w:cs="Times New Roman"/>
              </w:rPr>
            </w:pPr>
            <w:r w:rsidRPr="00A931BC">
              <w:rPr>
                <w:rFonts w:ascii="Times New Roman" w:hAnsi="Times New Roman" w:cs="Times New Roman"/>
              </w:rPr>
              <w:t>________________ В.И. Овсянников</w:t>
            </w:r>
          </w:p>
          <w:p w:rsidR="00A931BC" w:rsidRPr="00A931BC" w:rsidRDefault="00A931BC" w:rsidP="00B6237B">
            <w:pPr>
              <w:tabs>
                <w:tab w:val="left" w:pos="567"/>
              </w:tabs>
              <w:ind w:firstLine="567"/>
              <w:rPr>
                <w:rFonts w:ascii="Times New Roman" w:hAnsi="Times New Roman" w:cs="Times New Roman"/>
              </w:rPr>
            </w:pPr>
          </w:p>
          <w:p w:rsidR="00A931BC" w:rsidRPr="00A931BC" w:rsidRDefault="00A931BC" w:rsidP="00B6237B">
            <w:pPr>
              <w:tabs>
                <w:tab w:val="left" w:pos="567"/>
              </w:tabs>
              <w:rPr>
                <w:rFonts w:ascii="Times New Roman" w:hAnsi="Times New Roman" w:cs="Times New Roman"/>
              </w:rPr>
            </w:pPr>
            <w:r w:rsidRPr="00A931BC">
              <w:rPr>
                <w:rFonts w:ascii="Times New Roman" w:hAnsi="Times New Roman" w:cs="Times New Roman"/>
              </w:rPr>
              <w:t>«</w:t>
            </w:r>
            <w:r w:rsidRPr="00A931BC">
              <w:rPr>
                <w:rFonts w:ascii="Times New Roman" w:hAnsi="Times New Roman" w:cs="Times New Roman"/>
                <w:u w:val="single"/>
              </w:rPr>
              <w:t>21»сентября</w:t>
            </w:r>
            <w:r w:rsidRPr="00A931BC">
              <w:rPr>
                <w:rFonts w:ascii="Times New Roman" w:hAnsi="Times New Roman" w:cs="Times New Roman"/>
              </w:rPr>
              <w:t xml:space="preserve">  2014 г.</w:t>
            </w:r>
          </w:p>
          <w:p w:rsidR="00A931BC" w:rsidRPr="00A931BC" w:rsidRDefault="00A931BC" w:rsidP="00B6237B">
            <w:pPr>
              <w:tabs>
                <w:tab w:val="left" w:pos="567"/>
              </w:tabs>
              <w:rPr>
                <w:rFonts w:ascii="Times New Roman" w:hAnsi="Times New Roman" w:cs="Times New Roman"/>
              </w:rPr>
            </w:pPr>
          </w:p>
          <w:p w:rsidR="00A931BC" w:rsidRPr="00A931BC" w:rsidRDefault="00A931BC" w:rsidP="00B6237B">
            <w:pPr>
              <w:tabs>
                <w:tab w:val="left" w:pos="567"/>
              </w:tabs>
              <w:rPr>
                <w:rFonts w:ascii="Times New Roman" w:hAnsi="Times New Roman" w:cs="Times New Roman"/>
              </w:rPr>
            </w:pPr>
          </w:p>
        </w:tc>
      </w:tr>
    </w:tbl>
    <w:p w:rsidR="00A931BC" w:rsidRPr="00A931BC" w:rsidRDefault="00A931BC" w:rsidP="00A931BC">
      <w:pPr>
        <w:tabs>
          <w:tab w:val="left" w:pos="567"/>
        </w:tabs>
        <w:ind w:firstLine="567"/>
        <w:jc w:val="center"/>
        <w:rPr>
          <w:rFonts w:ascii="Times New Roman" w:hAnsi="Times New Roman" w:cs="Times New Roman"/>
        </w:rPr>
      </w:pPr>
    </w:p>
    <w:p w:rsidR="00A931BC" w:rsidRPr="00A931BC" w:rsidRDefault="00A931BC" w:rsidP="00A931BC">
      <w:pPr>
        <w:tabs>
          <w:tab w:val="left" w:pos="567"/>
        </w:tabs>
        <w:ind w:firstLine="567"/>
        <w:rPr>
          <w:rFonts w:ascii="Times New Roman" w:hAnsi="Times New Roman" w:cs="Times New Roman"/>
        </w:rPr>
      </w:pPr>
    </w:p>
    <w:p w:rsidR="00A931BC" w:rsidRPr="00A931BC" w:rsidRDefault="00A931BC" w:rsidP="00A931BC">
      <w:pPr>
        <w:spacing w:line="360" w:lineRule="auto"/>
        <w:jc w:val="both"/>
        <w:rPr>
          <w:rFonts w:ascii="Times New Roman" w:hAnsi="Times New Roman" w:cs="Times New Roman"/>
        </w:rPr>
      </w:pPr>
      <w:r w:rsidRPr="00A931BC">
        <w:rPr>
          <w:rFonts w:ascii="Times New Roman" w:hAnsi="Times New Roman" w:cs="Times New Roman"/>
        </w:rPr>
        <w:t>Организация-разработчик:  АН ПОО «Уральский промышленно-экономический техникум»</w:t>
      </w:r>
    </w:p>
    <w:p w:rsidR="00A931BC" w:rsidRPr="00A931BC" w:rsidRDefault="00A931BC" w:rsidP="00A931BC">
      <w:pPr>
        <w:spacing w:line="360" w:lineRule="auto"/>
        <w:rPr>
          <w:rFonts w:ascii="Times New Roman" w:hAnsi="Times New Roman" w:cs="Times New Roman"/>
        </w:rPr>
      </w:pPr>
      <w:r w:rsidRPr="00A931BC">
        <w:rPr>
          <w:rFonts w:ascii="Times New Roman" w:hAnsi="Times New Roman" w:cs="Times New Roman"/>
        </w:rPr>
        <w:t>Разработчик:</w:t>
      </w:r>
      <w:r w:rsidRPr="00A931BC">
        <w:rPr>
          <w:rFonts w:ascii="Times New Roman" w:hAnsi="Times New Roman" w:cs="Times New Roman"/>
          <w:b/>
        </w:rPr>
        <w:t xml:space="preserve"> Соловьева М.А.,</w:t>
      </w:r>
      <w:r w:rsidRPr="00A931BC">
        <w:rPr>
          <w:rFonts w:ascii="Times New Roman" w:hAnsi="Times New Roman" w:cs="Times New Roman"/>
        </w:rPr>
        <w:t xml:space="preserve"> преподаватель АН ПОО «Уральский промышленно- </w:t>
      </w:r>
    </w:p>
    <w:p w:rsidR="00A931BC" w:rsidRPr="00A931BC" w:rsidRDefault="00A931BC" w:rsidP="00A931BC">
      <w:pPr>
        <w:shd w:val="clear" w:color="auto" w:fill="FFFFFF"/>
        <w:ind w:firstLine="720"/>
        <w:rPr>
          <w:rFonts w:ascii="Times New Roman" w:hAnsi="Times New Roman" w:cs="Times New Roman"/>
          <w:color w:val="000000"/>
          <w:sz w:val="28"/>
          <w:szCs w:val="28"/>
        </w:rPr>
      </w:pPr>
      <w:r w:rsidRPr="00A931BC">
        <w:rPr>
          <w:rFonts w:ascii="Times New Roman" w:hAnsi="Times New Roman" w:cs="Times New Roman"/>
        </w:rPr>
        <w:t xml:space="preserve">                         экономический техникум»</w:t>
      </w:r>
    </w:p>
    <w:p w:rsidR="00A931BC" w:rsidRPr="00A931BC" w:rsidRDefault="00A931BC" w:rsidP="00A931BC">
      <w:pPr>
        <w:shd w:val="clear" w:color="auto" w:fill="FFFFFF"/>
        <w:ind w:firstLine="720"/>
        <w:rPr>
          <w:rFonts w:ascii="Times New Roman" w:hAnsi="Times New Roman" w:cs="Times New Roman"/>
          <w:color w:val="000000"/>
          <w:sz w:val="28"/>
          <w:szCs w:val="28"/>
        </w:rPr>
      </w:pPr>
    </w:p>
    <w:p w:rsidR="00A931BC" w:rsidRPr="00A931BC" w:rsidRDefault="00A931BC" w:rsidP="00A931BC">
      <w:pPr>
        <w:shd w:val="clear" w:color="auto" w:fill="FFFFFF"/>
        <w:ind w:firstLine="720"/>
        <w:rPr>
          <w:rFonts w:ascii="Times New Roman" w:hAnsi="Times New Roman" w:cs="Times New Roman"/>
          <w:color w:val="000000"/>
          <w:sz w:val="28"/>
          <w:szCs w:val="28"/>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A931BC">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A931BC">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lastRenderedPageBreak/>
        <w:t> Пояснительная записка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       К основным видам учебных занятий наряду с другими отнесены практические занятия, направленные на подтверждение теоретических положений и формирование учебных и профессиональных практических умений и навыков, являющихся важной частью в профессиональной </w:t>
      </w:r>
      <w:proofErr w:type="gramStart"/>
      <w:r w:rsidRPr="002B4546">
        <w:rPr>
          <w:rFonts w:ascii="Times New Roman" w:eastAsia="Times New Roman" w:hAnsi="Times New Roman" w:cs="Times New Roman"/>
          <w:color w:val="111111"/>
          <w:sz w:val="24"/>
          <w:szCs w:val="24"/>
        </w:rPr>
        <w:t>подготовки</w:t>
      </w:r>
      <w:proofErr w:type="gramEnd"/>
      <w:r w:rsidRPr="002B4546">
        <w:rPr>
          <w:rFonts w:ascii="Times New Roman" w:eastAsia="Times New Roman" w:hAnsi="Times New Roman" w:cs="Times New Roman"/>
          <w:color w:val="111111"/>
          <w:sz w:val="24"/>
          <w:szCs w:val="24"/>
        </w:rPr>
        <w:t xml:space="preserve"> будущих специалистов.</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      Выполнение студентами практических занятий по дисциплине «Административное право» направлено </w:t>
      </w:r>
      <w:proofErr w:type="gramStart"/>
      <w:r w:rsidRPr="002B4546">
        <w:rPr>
          <w:rFonts w:ascii="Times New Roman" w:eastAsia="Times New Roman" w:hAnsi="Times New Roman" w:cs="Times New Roman"/>
          <w:color w:val="111111"/>
          <w:sz w:val="24"/>
          <w:szCs w:val="24"/>
        </w:rPr>
        <w:t>на</w:t>
      </w:r>
      <w:proofErr w:type="gramEnd"/>
      <w:r w:rsidRPr="002B4546">
        <w:rPr>
          <w:rFonts w:ascii="Times New Roman" w:eastAsia="Times New Roman" w:hAnsi="Times New Roman" w:cs="Times New Roman"/>
          <w:color w:val="111111"/>
          <w:sz w:val="24"/>
          <w:szCs w:val="24"/>
        </w:rPr>
        <w:t>:</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обобщение, систематизацию, углубление, закрепление полученных теоретических знаний по конкретным темам данной дисциплины;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формирование умений применять полученные знания по теории на практике, реализацию единства интеллектуальной и практической деятельности;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развитие интеллектуальных умений у будущих специалистов;</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      Практические работы по данной дисциплине для специальности «Право и организация социального обеспечения» составлены с учетом требований Государственного образовательного стандарта к уровню подготовки студентов техникума по данной специальности. </w:t>
      </w:r>
      <w:proofErr w:type="gramStart"/>
      <w:r w:rsidRPr="002B4546">
        <w:rPr>
          <w:rFonts w:ascii="Times New Roman" w:eastAsia="Times New Roman" w:hAnsi="Times New Roman" w:cs="Times New Roman"/>
          <w:color w:val="111111"/>
          <w:sz w:val="24"/>
          <w:szCs w:val="24"/>
        </w:rPr>
        <w:t>По дисциплине студенты должны иметь представление о правовых явлениях, представленных в следующих правовых институтах: сущность и основные черты административного права; субъекты административного права; формы и методы реализации исполнительной власти; административный процесс; и др. Современный специалист должен осознавать свою роль и место в современном обществе, быть способным к системной деятельности в профессиональной ситуации.</w:t>
      </w:r>
      <w:proofErr w:type="gramEnd"/>
      <w:r w:rsidRPr="002B4546">
        <w:rPr>
          <w:rFonts w:ascii="Times New Roman" w:eastAsia="Times New Roman" w:hAnsi="Times New Roman" w:cs="Times New Roman"/>
          <w:color w:val="111111"/>
          <w:sz w:val="24"/>
          <w:szCs w:val="24"/>
        </w:rPr>
        <w:t xml:space="preserve"> Отрасль «Административное право» способствует формированию статуса будущих специалистов в управленческих отношениях.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Содержание практических работ способствует формированию профессионально значимых качеств. Задания практических работ направлены на единство интеллектуальной и практической деятельности и включают в себя следующие практические задания: анализ текста учебника, решение правовых задач, ответ на контрольные вопросы, анализ правовых явлений, характеристика и классификация правовых явлений.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 процессе выполнения практических работ обобщаются, систематизируются, углубляются теоретические знания, вырабатывается способность и готовность использовать теоретические знания на практике.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       Продолжительность практического занятия - 2 </w:t>
      </w:r>
      <w:proofErr w:type="gramStart"/>
      <w:r w:rsidRPr="002B4546">
        <w:rPr>
          <w:rFonts w:ascii="Times New Roman" w:eastAsia="Times New Roman" w:hAnsi="Times New Roman" w:cs="Times New Roman"/>
          <w:color w:val="111111"/>
          <w:sz w:val="24"/>
          <w:szCs w:val="24"/>
        </w:rPr>
        <w:t>академических</w:t>
      </w:r>
      <w:proofErr w:type="gramEnd"/>
      <w:r w:rsidRPr="002B4546">
        <w:rPr>
          <w:rFonts w:ascii="Times New Roman" w:eastAsia="Times New Roman" w:hAnsi="Times New Roman" w:cs="Times New Roman"/>
          <w:color w:val="111111"/>
          <w:sz w:val="24"/>
          <w:szCs w:val="24"/>
        </w:rPr>
        <w:t xml:space="preserve"> часа.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1 Административное право – отрасль Российской правовой системы.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 обобщить полученные начальные знания по дисциплине «Административное право».</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закрепление и углубление полученных теоретических знаний по наиболее важным аспектам темы;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реализация единства интеллектуальной и практической деятельности.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numPr>
          <w:ilvl w:val="0"/>
          <w:numId w:val="1"/>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Студенческая группа делится на две части, где каждая из групп анализирует термины своего варианта;</w:t>
      </w:r>
    </w:p>
    <w:p w:rsidR="002B4546" w:rsidRPr="002B4546" w:rsidRDefault="002B4546" w:rsidP="002B4546">
      <w:pPr>
        <w:numPr>
          <w:ilvl w:val="0"/>
          <w:numId w:val="1"/>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Проанализировать правовые термины, разделенные по вариантам, используя лекционный материал  и материал учебника: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I вариант</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управление, предмет правовых отраслей, метод административного права, принципы административного права;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II вариант</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отрасль административное право, предмет административного права, исполнительная власть, система отрасли;</w:t>
      </w:r>
    </w:p>
    <w:p w:rsidR="002B4546" w:rsidRPr="002B4546" w:rsidRDefault="002B4546" w:rsidP="002B4546">
      <w:pPr>
        <w:numPr>
          <w:ilvl w:val="0"/>
          <w:numId w:val="2"/>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Расчертить и заполнить таблицу, характеризуя правовые термины варианта по предложенным основаниям: понятие, виды, элементы правового явления, полномочия, статус.</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Пример таблицы для I варианта:</w:t>
      </w:r>
      <w:r w:rsidRPr="002B4546">
        <w:rPr>
          <w:rFonts w:ascii="Times New Roman" w:eastAsia="Times New Roman" w:hAnsi="Times New Roman" w:cs="Times New Roman"/>
          <w:b/>
          <w:bCs/>
          <w:color w:val="111111"/>
          <w:sz w:val="24"/>
          <w:szCs w:val="24"/>
        </w:rPr>
        <w:t> </w:t>
      </w:r>
    </w:p>
    <w:tbl>
      <w:tblPr>
        <w:tblW w:w="0" w:type="auto"/>
        <w:tblCellSpacing w:w="0" w:type="dxa"/>
        <w:tblCellMar>
          <w:left w:w="0" w:type="dxa"/>
          <w:right w:w="0" w:type="dxa"/>
        </w:tblCellMar>
        <w:tblLook w:val="04A0"/>
      </w:tblPr>
      <w:tblGrid>
        <w:gridCol w:w="1909"/>
        <w:gridCol w:w="1883"/>
        <w:gridCol w:w="1862"/>
        <w:gridCol w:w="1832"/>
        <w:gridCol w:w="1869"/>
      </w:tblGrid>
      <w:tr w:rsidR="002B4546" w:rsidRPr="002B4546" w:rsidTr="002B4546">
        <w:trPr>
          <w:trHeight w:val="420"/>
          <w:tblCellSpacing w:w="0" w:type="dxa"/>
        </w:trPr>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управление</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предмет </w:t>
            </w:r>
            <w:proofErr w:type="gramStart"/>
            <w:r w:rsidRPr="002B4546">
              <w:rPr>
                <w:rFonts w:ascii="Times New Roman" w:eastAsia="Times New Roman" w:hAnsi="Times New Roman" w:cs="Times New Roman"/>
                <w:sz w:val="24"/>
                <w:szCs w:val="24"/>
              </w:rPr>
              <w:t>правовых</w:t>
            </w:r>
            <w:proofErr w:type="gramEnd"/>
            <w:r w:rsidRPr="002B4546">
              <w:rPr>
                <w:rFonts w:ascii="Times New Roman" w:eastAsia="Times New Roman" w:hAnsi="Times New Roman" w:cs="Times New Roman"/>
                <w:sz w:val="24"/>
                <w:szCs w:val="24"/>
              </w:rPr>
              <w:t xml:space="preserve"> </w:t>
            </w:r>
            <w:proofErr w:type="spellStart"/>
            <w:r w:rsidRPr="002B4546">
              <w:rPr>
                <w:rFonts w:ascii="Times New Roman" w:eastAsia="Times New Roman" w:hAnsi="Times New Roman" w:cs="Times New Roman"/>
                <w:sz w:val="24"/>
                <w:szCs w:val="24"/>
              </w:rPr>
              <w:t>отрас</w:t>
            </w:r>
            <w:proofErr w:type="spellEnd"/>
            <w:r w:rsidRPr="002B4546">
              <w:rPr>
                <w:rFonts w:ascii="Times New Roman" w:eastAsia="Times New Roman" w:hAnsi="Times New Roman" w:cs="Times New Roman"/>
                <w:sz w:val="24"/>
                <w:szCs w:val="24"/>
              </w:rPr>
              <w:t>.</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метод </w:t>
            </w:r>
            <w:proofErr w:type="spellStart"/>
            <w:r w:rsidRPr="002B4546">
              <w:rPr>
                <w:rFonts w:ascii="Times New Roman" w:eastAsia="Times New Roman" w:hAnsi="Times New Roman" w:cs="Times New Roman"/>
                <w:sz w:val="24"/>
                <w:szCs w:val="24"/>
              </w:rPr>
              <w:t>админ</w:t>
            </w:r>
            <w:proofErr w:type="spellEnd"/>
            <w:r w:rsidRPr="002B4546">
              <w:rPr>
                <w:rFonts w:ascii="Times New Roman" w:eastAsia="Times New Roman" w:hAnsi="Times New Roman" w:cs="Times New Roman"/>
                <w:sz w:val="24"/>
                <w:szCs w:val="24"/>
              </w:rPr>
              <w:t>. права</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принципы </w:t>
            </w:r>
            <w:proofErr w:type="spellStart"/>
            <w:r w:rsidRPr="002B4546">
              <w:rPr>
                <w:rFonts w:ascii="Times New Roman" w:eastAsia="Times New Roman" w:hAnsi="Times New Roman" w:cs="Times New Roman"/>
                <w:sz w:val="24"/>
                <w:szCs w:val="24"/>
              </w:rPr>
              <w:t>адм</w:t>
            </w:r>
            <w:proofErr w:type="spellEnd"/>
            <w:r w:rsidRPr="002B4546">
              <w:rPr>
                <w:rFonts w:ascii="Times New Roman" w:eastAsia="Times New Roman" w:hAnsi="Times New Roman" w:cs="Times New Roman"/>
                <w:sz w:val="24"/>
                <w:szCs w:val="24"/>
              </w:rPr>
              <w:t>. права</w:t>
            </w:r>
          </w:p>
        </w:tc>
      </w:tr>
      <w:tr w:rsidR="002B4546" w:rsidRPr="002B4546" w:rsidTr="002B4546">
        <w:trPr>
          <w:trHeight w:val="210"/>
          <w:tblCellSpacing w:w="0" w:type="dxa"/>
        </w:trPr>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1.понятие</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2.виды</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420"/>
          <w:tblCellSpacing w:w="0" w:type="dxa"/>
        </w:trPr>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3.элементы прав</w:t>
            </w:r>
            <w:proofErr w:type="gramStart"/>
            <w:r w:rsidRPr="002B4546">
              <w:rPr>
                <w:rFonts w:ascii="Times New Roman" w:eastAsia="Times New Roman" w:hAnsi="Times New Roman" w:cs="Times New Roman"/>
                <w:sz w:val="24"/>
                <w:szCs w:val="24"/>
              </w:rPr>
              <w:t>.</w:t>
            </w:r>
            <w:proofErr w:type="gramEnd"/>
            <w:r w:rsidRPr="002B4546">
              <w:rPr>
                <w:rFonts w:ascii="Times New Roman" w:eastAsia="Times New Roman" w:hAnsi="Times New Roman" w:cs="Times New Roman"/>
                <w:sz w:val="24"/>
                <w:szCs w:val="24"/>
              </w:rPr>
              <w:t xml:space="preserve"> </w:t>
            </w:r>
            <w:proofErr w:type="gramStart"/>
            <w:r w:rsidRPr="002B4546">
              <w:rPr>
                <w:rFonts w:ascii="Times New Roman" w:eastAsia="Times New Roman" w:hAnsi="Times New Roman" w:cs="Times New Roman"/>
                <w:sz w:val="24"/>
                <w:szCs w:val="24"/>
              </w:rPr>
              <w:t>я</w:t>
            </w:r>
            <w:proofErr w:type="gramEnd"/>
            <w:r w:rsidRPr="002B4546">
              <w:rPr>
                <w:rFonts w:ascii="Times New Roman" w:eastAsia="Times New Roman" w:hAnsi="Times New Roman" w:cs="Times New Roman"/>
                <w:sz w:val="24"/>
                <w:szCs w:val="24"/>
              </w:rPr>
              <w:t>вления</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4.полномочия</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5.статус</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bl>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 Представить отчет преподавателю о проделанной работе в виде составленной таблицы.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Default="002B4546" w:rsidP="002B4546">
      <w:pPr>
        <w:shd w:val="clear" w:color="auto" w:fill="FFFFFF"/>
        <w:spacing w:after="0" w:line="240" w:lineRule="auto"/>
        <w:jc w:val="both"/>
        <w:rPr>
          <w:rFonts w:ascii="Times New Roman" w:eastAsia="Times New Roman" w:hAnsi="Times New Roman" w:cs="Times New Roman"/>
          <w:b/>
          <w:bCs/>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2 Анализ и определение видовой принадлежности административно-правовых норм и отношений.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обобщение и закрепление полученных теоретических знаний, формирование умений применять полученные знания на практике, реализация единства интеллектуальной и практической деятельности.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roofErr w:type="gramStart"/>
      <w:r w:rsidRPr="002B4546">
        <w:rPr>
          <w:rFonts w:ascii="Times New Roman" w:eastAsia="Times New Roman" w:hAnsi="Times New Roman" w:cs="Times New Roman"/>
          <w:color w:val="111111"/>
          <w:sz w:val="24"/>
          <w:szCs w:val="24"/>
        </w:rPr>
        <w:t xml:space="preserve">- систематизация теоретических понятий по рассматриваемым темам на основании материала урока и учебника (Богданов А.В., Богородицкий И.Б., </w:t>
      </w:r>
      <w:proofErr w:type="spellStart"/>
      <w:r w:rsidRPr="002B4546">
        <w:rPr>
          <w:rFonts w:ascii="Times New Roman" w:eastAsia="Times New Roman" w:hAnsi="Times New Roman" w:cs="Times New Roman"/>
          <w:color w:val="111111"/>
          <w:sz w:val="24"/>
          <w:szCs w:val="24"/>
        </w:rPr>
        <w:t>Россинский</w:t>
      </w:r>
      <w:proofErr w:type="spellEnd"/>
      <w:r w:rsidRPr="002B4546">
        <w:rPr>
          <w:rFonts w:ascii="Times New Roman" w:eastAsia="Times New Roman" w:hAnsi="Times New Roman" w:cs="Times New Roman"/>
          <w:color w:val="111111"/>
          <w:sz w:val="24"/>
          <w:szCs w:val="24"/>
        </w:rPr>
        <w:t xml:space="preserve"> Б.В. Административное право:</w:t>
      </w:r>
      <w:proofErr w:type="gramEnd"/>
      <w:r w:rsidRPr="002B4546">
        <w:rPr>
          <w:rFonts w:ascii="Times New Roman" w:eastAsia="Times New Roman" w:hAnsi="Times New Roman" w:cs="Times New Roman"/>
          <w:color w:val="111111"/>
          <w:sz w:val="24"/>
          <w:szCs w:val="24"/>
        </w:rPr>
        <w:t xml:space="preserve"> </w:t>
      </w:r>
      <w:proofErr w:type="gramStart"/>
      <w:r w:rsidRPr="002B4546">
        <w:rPr>
          <w:rFonts w:ascii="Times New Roman" w:eastAsia="Times New Roman" w:hAnsi="Times New Roman" w:cs="Times New Roman"/>
          <w:color w:val="111111"/>
          <w:sz w:val="24"/>
          <w:szCs w:val="24"/>
        </w:rPr>
        <w:t>Учебник для учреждений среднего профессионального образования);</w:t>
      </w:r>
      <w:proofErr w:type="gramEnd"/>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выполнение заданий, направленных на выработку профессионально значимых качеств: ответственность, точность;</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рассмотрение правовых задач, направленных на формирование умения применять теоретические знания на практике.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lastRenderedPageBreak/>
        <w:t>1. Анализ лекционного материала, анализ материала главы  3 «Административно-правовые нормы», главы 4 «Административно-правовые отношения»;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Решить правовые задачи на основе изученного теоретического материала: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Отвечая на семинаре на вопрос об источниках административного права, студент Медведев сказал, что основным источником административного права является Административный кодекс РФ. Прокомментируйте ответ Медведева.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2) Городская администрация приняла постановление «О мерах по охране санитарного состояния городской территории», в котором, в частности, определила обязанности должностных лиц и граждан по поддержанию чистоты во дворах домов. Этим же постановлением было установлено, что несоблюдение чистоты и порядка в городе влечет наложение на граждан административного штрафа в размере до пяти минимальных </w:t>
      </w:r>
      <w:proofErr w:type="gramStart"/>
      <w:r w:rsidRPr="002B4546">
        <w:rPr>
          <w:rFonts w:ascii="Times New Roman" w:eastAsia="Times New Roman" w:hAnsi="Times New Roman" w:cs="Times New Roman"/>
          <w:color w:val="111111"/>
          <w:sz w:val="24"/>
          <w:szCs w:val="24"/>
        </w:rPr>
        <w:t>размеров оплаты труда</w:t>
      </w:r>
      <w:proofErr w:type="gramEnd"/>
      <w:r w:rsidRPr="002B4546">
        <w:rPr>
          <w:rFonts w:ascii="Times New Roman" w:eastAsia="Times New Roman" w:hAnsi="Times New Roman" w:cs="Times New Roman"/>
          <w:color w:val="111111"/>
          <w:sz w:val="24"/>
          <w:szCs w:val="24"/>
        </w:rPr>
        <w:t>. Какие, на ваш взгляд нормы содержаться в этом постановлении: регулятивные или охранительные?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Инспектор Государственной инспекции безопасности дорожного движения лейтенант милиции Шустов составил протокол об административном правонарушении водителя Смирнова, который превысил более чем на 20 км/ч разрешенную скорость движения, и в соответствии с Кодексом РФ об административных правонарушениях наложил на Смирнова административный штраф. Какими нормами руководствовался инспектор Шустов: материальными или процессуальными?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Постановлением Правительства РФ «О переносе выходных дней в 2003 году» в целях обеспечения благоприятных условий для производительности труда и отдыха несколько выходных дней были перенесены на другие числа, с тем, чтобы совместить их с праздничными днями. Приказами по многим организациям положения, содержащиеся в этом постановлении Правительства РФ, были продублированы. Являются ли нормы, содержащиеся в этом постановлении Правительства РФ, императивными или рекомендательными? Если бы по организациям не были изданы соответствующие приказы, были бы в этих организациях перенесены указанные в постановлении Правительства выходные дни?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roofErr w:type="gramStart"/>
      <w:r w:rsidRPr="002B4546">
        <w:rPr>
          <w:rFonts w:ascii="Times New Roman" w:eastAsia="Times New Roman" w:hAnsi="Times New Roman" w:cs="Times New Roman"/>
          <w:color w:val="111111"/>
          <w:sz w:val="24"/>
          <w:szCs w:val="24"/>
        </w:rPr>
        <w:t>5)</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На имя ректора государственного юридического колледжа г-на Абрамова поступили: заявление от студента Иванова о переводе его заочную форму обучения, приказ департамента образования администрации области об утверждении Положения о проведении смотра-конкурса учреждений среднего профессионального образования, заявлении преподавателя Герасимова о предоставлении ему отпуска, приказ департамента образования администрации о порядке проведения вступительных экзаменов и зачисления в учебные заведения, предписание инспектора Государственного пожарного</w:t>
      </w:r>
      <w:proofErr w:type="gramEnd"/>
      <w:r w:rsidRPr="002B4546">
        <w:rPr>
          <w:rFonts w:ascii="Times New Roman" w:eastAsia="Times New Roman" w:hAnsi="Times New Roman" w:cs="Times New Roman"/>
          <w:color w:val="111111"/>
          <w:sz w:val="24"/>
          <w:szCs w:val="24"/>
        </w:rPr>
        <w:t xml:space="preserve"> надзора об устранении в здании колледжа нарушений правил пожарной безопасности, приказ Министра образования РФ о награждении Абрамова почетной грамотой министерства. В каких из этих документов содержаться административно-правовые нормы?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Представить отчет преподавателю о проделанной работе в виде решения представленных задач.</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3 Решение практических ситуаций по определению правового статуса физического лица.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систематизация полученных теоретических знаний по теме «Административно-правовой статус физического лица». Формирование умений применять полученные знания на практике.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lastRenderedPageBreak/>
        <w:t>- обобщение и закрепление теоретических знаний по  одной из тем отрасли - «Административно-правовой статус физического лица», где представлена специфика статуса физического лица;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применение теоретических знаний на практике с помощью представленных правовых задач.</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1. </w:t>
      </w:r>
      <w:proofErr w:type="gramStart"/>
      <w:r w:rsidRPr="002B4546">
        <w:rPr>
          <w:rFonts w:ascii="Times New Roman" w:eastAsia="Times New Roman" w:hAnsi="Times New Roman" w:cs="Times New Roman"/>
          <w:color w:val="111111"/>
          <w:sz w:val="24"/>
          <w:szCs w:val="24"/>
        </w:rPr>
        <w:t xml:space="preserve">Рассмотреть один из правовых институтов отрасли - «Физические лица как субъекты административного права», основываясь на материал лекций, учебника (Богданов А.В., Богородицкий </w:t>
      </w:r>
      <w:proofErr w:type="spellStart"/>
      <w:r w:rsidRPr="002B4546">
        <w:rPr>
          <w:rFonts w:ascii="Times New Roman" w:eastAsia="Times New Roman" w:hAnsi="Times New Roman" w:cs="Times New Roman"/>
          <w:color w:val="111111"/>
          <w:sz w:val="24"/>
          <w:szCs w:val="24"/>
        </w:rPr>
        <w:t>И.Б.,Россинский</w:t>
      </w:r>
      <w:proofErr w:type="spellEnd"/>
      <w:r w:rsidRPr="002B4546">
        <w:rPr>
          <w:rFonts w:ascii="Times New Roman" w:eastAsia="Times New Roman" w:hAnsi="Times New Roman" w:cs="Times New Roman"/>
          <w:color w:val="111111"/>
          <w:sz w:val="24"/>
          <w:szCs w:val="24"/>
        </w:rPr>
        <w:t xml:space="preserve"> Б.В. Административное право:</w:t>
      </w:r>
      <w:proofErr w:type="gramEnd"/>
      <w:r w:rsidRPr="002B4546">
        <w:rPr>
          <w:rFonts w:ascii="Times New Roman" w:eastAsia="Times New Roman" w:hAnsi="Times New Roman" w:cs="Times New Roman"/>
          <w:color w:val="111111"/>
          <w:sz w:val="24"/>
          <w:szCs w:val="24"/>
        </w:rPr>
        <w:t xml:space="preserve"> </w:t>
      </w:r>
      <w:proofErr w:type="gramStart"/>
      <w:r w:rsidRPr="002B4546">
        <w:rPr>
          <w:rFonts w:ascii="Times New Roman" w:eastAsia="Times New Roman" w:hAnsi="Times New Roman" w:cs="Times New Roman"/>
          <w:color w:val="111111"/>
          <w:sz w:val="24"/>
          <w:szCs w:val="24"/>
        </w:rPr>
        <w:t>Учебник для учреждений среднего профессионального образования);</w:t>
      </w:r>
      <w:proofErr w:type="gramEnd"/>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На основании закрепленного теоретического материала ответить на поставленные вопросы вариативных заданий: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I вариант</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Сравнить правовые понятия «статус» и «правовой статус»;</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Сравнить  понятия «правоспособность» и «дееспособность»;</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Определить субъектов административной  опеки.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II вариант</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Охарактеризовать правовой термин «</w:t>
      </w:r>
      <w:proofErr w:type="spellStart"/>
      <w:r w:rsidRPr="002B4546">
        <w:rPr>
          <w:rFonts w:ascii="Times New Roman" w:eastAsia="Times New Roman" w:hAnsi="Times New Roman" w:cs="Times New Roman"/>
          <w:color w:val="111111"/>
          <w:sz w:val="24"/>
          <w:szCs w:val="24"/>
        </w:rPr>
        <w:t>деликтоспособность</w:t>
      </w:r>
      <w:proofErr w:type="spellEnd"/>
      <w:r w:rsidRPr="002B4546">
        <w:rPr>
          <w:rFonts w:ascii="Times New Roman" w:eastAsia="Times New Roman" w:hAnsi="Times New Roman" w:cs="Times New Roman"/>
          <w:color w:val="111111"/>
          <w:sz w:val="24"/>
          <w:szCs w:val="24"/>
        </w:rPr>
        <w:t>»;</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Определить круг субъектов административно-правовых отношений;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Определить территории с особым административно-правовым режимом.</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Решить правовые задачи на основе изученного теоретического материала: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Гражданин Украины Василенко проживал у своей жены в одном из городов Российской Федерации и работал столяром на мебельной фабрике. Однако сотрудник отдела фабрики предупредил Василенко. Что он скоро будет уволен, так как по закону иностранный гражданин не может работать на государственном предприятии. Сотрудник отдела кадров порекомендовал Василенко устроиться на работу на негосударственное предприятие. Проанализируйте этот случай.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Отвечая на семинаре по административному праву, Горелов сказал, что гражданство Российской Федерации приобретают с 14 лет по получении паспорта гражданина РФ. Какова ваша точка зрения по данному вопросу.</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Гражданин  РФ Петров, обучающийся в юридическом колледже, на летние каникулы собрался поехать к своему отцу, проживающему в Германии. Однако мать Петрова забеспокоилась, что ее сына не выпустят обратно в Россию, так как он неоднократно наказывался в административном порядке за  мелкое хулиганство. Каково ваше мнение по этому вопросу?</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 xml:space="preserve">У гражданина Узбекистана </w:t>
      </w:r>
      <w:proofErr w:type="spellStart"/>
      <w:r w:rsidRPr="002B4546">
        <w:rPr>
          <w:rFonts w:ascii="Times New Roman" w:eastAsia="Times New Roman" w:hAnsi="Times New Roman" w:cs="Times New Roman"/>
          <w:color w:val="111111"/>
          <w:sz w:val="24"/>
          <w:szCs w:val="24"/>
        </w:rPr>
        <w:t>Икрамова</w:t>
      </w:r>
      <w:proofErr w:type="spellEnd"/>
      <w:r w:rsidRPr="002B4546">
        <w:rPr>
          <w:rFonts w:ascii="Times New Roman" w:eastAsia="Times New Roman" w:hAnsi="Times New Roman" w:cs="Times New Roman"/>
          <w:color w:val="111111"/>
          <w:sz w:val="24"/>
          <w:szCs w:val="24"/>
        </w:rPr>
        <w:t xml:space="preserve"> в результате случившегося в области, где он проживал, землетрясения был полностью разрушен дом. Так как ему негде было жить, он заключил контракт с нефтегазовым объединением, находящимся </w:t>
      </w:r>
      <w:proofErr w:type="gramStart"/>
      <w:r w:rsidRPr="002B4546">
        <w:rPr>
          <w:rFonts w:ascii="Times New Roman" w:eastAsia="Times New Roman" w:hAnsi="Times New Roman" w:cs="Times New Roman"/>
          <w:color w:val="111111"/>
          <w:sz w:val="24"/>
          <w:szCs w:val="24"/>
        </w:rPr>
        <w:t>в</w:t>
      </w:r>
      <w:proofErr w:type="gramEnd"/>
      <w:r w:rsidRPr="002B4546">
        <w:rPr>
          <w:rFonts w:ascii="Times New Roman" w:eastAsia="Times New Roman" w:hAnsi="Times New Roman" w:cs="Times New Roman"/>
          <w:color w:val="111111"/>
          <w:sz w:val="24"/>
          <w:szCs w:val="24"/>
        </w:rPr>
        <w:t xml:space="preserve"> </w:t>
      </w:r>
      <w:proofErr w:type="gramStart"/>
      <w:r w:rsidRPr="002B4546">
        <w:rPr>
          <w:rFonts w:ascii="Times New Roman" w:eastAsia="Times New Roman" w:hAnsi="Times New Roman" w:cs="Times New Roman"/>
          <w:color w:val="111111"/>
          <w:sz w:val="24"/>
          <w:szCs w:val="24"/>
        </w:rPr>
        <w:t>Ханты-Мансийском</w:t>
      </w:r>
      <w:proofErr w:type="gramEnd"/>
      <w:r w:rsidRPr="002B4546">
        <w:rPr>
          <w:rFonts w:ascii="Times New Roman" w:eastAsia="Times New Roman" w:hAnsi="Times New Roman" w:cs="Times New Roman"/>
          <w:color w:val="111111"/>
          <w:sz w:val="24"/>
          <w:szCs w:val="24"/>
        </w:rPr>
        <w:t xml:space="preserve"> автономном округе РФ, о работе на предприятии объединения с предоставлением ему места в общежитии. По </w:t>
      </w:r>
      <w:proofErr w:type="gramStart"/>
      <w:r w:rsidRPr="002B4546">
        <w:rPr>
          <w:rFonts w:ascii="Times New Roman" w:eastAsia="Times New Roman" w:hAnsi="Times New Roman" w:cs="Times New Roman"/>
          <w:color w:val="111111"/>
          <w:sz w:val="24"/>
          <w:szCs w:val="24"/>
        </w:rPr>
        <w:t>прошествии</w:t>
      </w:r>
      <w:proofErr w:type="gramEnd"/>
      <w:r w:rsidRPr="002B4546">
        <w:rPr>
          <w:rFonts w:ascii="Times New Roman" w:eastAsia="Times New Roman" w:hAnsi="Times New Roman" w:cs="Times New Roman"/>
          <w:color w:val="111111"/>
          <w:sz w:val="24"/>
          <w:szCs w:val="24"/>
        </w:rPr>
        <w:t xml:space="preserve"> положенного времени </w:t>
      </w:r>
      <w:proofErr w:type="spellStart"/>
      <w:r w:rsidRPr="002B4546">
        <w:rPr>
          <w:rFonts w:ascii="Times New Roman" w:eastAsia="Times New Roman" w:hAnsi="Times New Roman" w:cs="Times New Roman"/>
          <w:color w:val="111111"/>
          <w:sz w:val="24"/>
          <w:szCs w:val="24"/>
        </w:rPr>
        <w:t>Икрамов</w:t>
      </w:r>
      <w:proofErr w:type="spellEnd"/>
      <w:r w:rsidRPr="002B4546">
        <w:rPr>
          <w:rFonts w:ascii="Times New Roman" w:eastAsia="Times New Roman" w:hAnsi="Times New Roman" w:cs="Times New Roman"/>
          <w:color w:val="111111"/>
          <w:sz w:val="24"/>
          <w:szCs w:val="24"/>
        </w:rPr>
        <w:t xml:space="preserve"> обратился  с ходатайством о признании его беженцем, однако ему в этом было отказано. Чем мог быть вызван отказ в признании </w:t>
      </w:r>
      <w:proofErr w:type="spellStart"/>
      <w:r w:rsidRPr="002B4546">
        <w:rPr>
          <w:rFonts w:ascii="Times New Roman" w:eastAsia="Times New Roman" w:hAnsi="Times New Roman" w:cs="Times New Roman"/>
          <w:color w:val="111111"/>
          <w:sz w:val="24"/>
          <w:szCs w:val="24"/>
        </w:rPr>
        <w:t>Икрамова</w:t>
      </w:r>
      <w:proofErr w:type="spellEnd"/>
      <w:r w:rsidRPr="002B4546">
        <w:rPr>
          <w:rFonts w:ascii="Times New Roman" w:eastAsia="Times New Roman" w:hAnsi="Times New Roman" w:cs="Times New Roman"/>
          <w:color w:val="111111"/>
          <w:sz w:val="24"/>
          <w:szCs w:val="24"/>
        </w:rPr>
        <w:t xml:space="preserve"> беженцем?</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 Представить отчет преподавателю о проделанной работе в виде решения представленных задач.</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4 Решение практических ситуаций по определению правового статуса органов исполнительной власти.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систематизация знаний по ключевому вопросу административного права - реализация исполнительной власти. Формирование практических навыков на основании представленных практических заданий.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lastRenderedPageBreak/>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проанализировать деятельность исполнительной власти на основании представленного лекционного материала;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сформировать аналитические способности с помощью решения правовых задач по теме «Исполнительная власть в административном праве».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Рассмотреть материал учебника глава 6 «Органы исполнительной власти»;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Решить тематические правовые 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В августе 1998 г. президент РФ Б.Н.Ельцин освободил от должности председателя Правительства РФ С.В. Кириенко и поручил исполнение обязанностей председателя Правительства В.С.Черномырдину, который в это период не входил в состав Правительства РФ. Законно ли было такое решение Президента РФ? На какой срок Президент РФ вправе поручить исполнение обязанностей освобожденного им от должности Председателя Правительства РФ другому лицу до назначения нового Председателя Правительства?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 xml:space="preserve">В контрольной работе по административному праву  к коллегиальным органам исполнительной власти студент отнес: Правительство РФ,  правительства республик в составе РФ, краевую, областную, местную администрации, департамент налоговой полиции, а к </w:t>
      </w:r>
      <w:proofErr w:type="spellStart"/>
      <w:r w:rsidRPr="002B4546">
        <w:rPr>
          <w:rFonts w:ascii="Times New Roman" w:eastAsia="Times New Roman" w:hAnsi="Times New Roman" w:cs="Times New Roman"/>
          <w:color w:val="111111"/>
          <w:sz w:val="24"/>
          <w:szCs w:val="24"/>
        </w:rPr>
        <w:t>единоначальным</w:t>
      </w:r>
      <w:proofErr w:type="spellEnd"/>
      <w:r w:rsidRPr="002B4546">
        <w:rPr>
          <w:rFonts w:ascii="Times New Roman" w:eastAsia="Times New Roman" w:hAnsi="Times New Roman" w:cs="Times New Roman"/>
          <w:color w:val="111111"/>
          <w:sz w:val="24"/>
          <w:szCs w:val="24"/>
        </w:rPr>
        <w:t xml:space="preserve"> – федеральные министерства и государственные комитеты  РФ. Проанализируйте точку зрения студента.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Преподаватель административного права задал студенту следующий вопрос: - Какие из перечисленных организаций являются органами исполнительной власти?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roofErr w:type="gramStart"/>
      <w:r w:rsidRPr="002B4546">
        <w:rPr>
          <w:rFonts w:ascii="Times New Roman" w:eastAsia="Times New Roman" w:hAnsi="Times New Roman" w:cs="Times New Roman"/>
          <w:color w:val="111111"/>
          <w:sz w:val="24"/>
          <w:szCs w:val="24"/>
        </w:rPr>
        <w:t>Завод, районная прокуратура, администрация государственного предприятия, администрация негосударственного предприятия, школа, отделение полиции, областная администрация, ректорат университета, государственный комитет, местная администрация, областное управление юстиции, научно исследовательский институт.</w:t>
      </w:r>
      <w:proofErr w:type="gramEnd"/>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Как бы вы ответили на этот вопрос?</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 xml:space="preserve">Отвечая на семинаре на вопрос о характере федеральных органов исполнительной власти, студент </w:t>
      </w:r>
      <w:proofErr w:type="spellStart"/>
      <w:r w:rsidRPr="002B4546">
        <w:rPr>
          <w:rFonts w:ascii="Times New Roman" w:eastAsia="Times New Roman" w:hAnsi="Times New Roman" w:cs="Times New Roman"/>
          <w:color w:val="111111"/>
          <w:sz w:val="24"/>
          <w:szCs w:val="24"/>
        </w:rPr>
        <w:t>Желтов</w:t>
      </w:r>
      <w:proofErr w:type="spellEnd"/>
      <w:r w:rsidRPr="002B4546">
        <w:rPr>
          <w:rFonts w:ascii="Times New Roman" w:eastAsia="Times New Roman" w:hAnsi="Times New Roman" w:cs="Times New Roman"/>
          <w:color w:val="111111"/>
          <w:sz w:val="24"/>
          <w:szCs w:val="24"/>
        </w:rPr>
        <w:t xml:space="preserve"> отнес к органам общей компетенции Администрацию Президента РФ, Правительство РФ, Министерство юстиции РФ, Министерство природных ресурсов РФ, Государственный комитет РФ по стандартизации и метрологии, Федеральный горный и промышленный надзор России. Свой ответ </w:t>
      </w:r>
      <w:proofErr w:type="spellStart"/>
      <w:r w:rsidRPr="002B4546">
        <w:rPr>
          <w:rFonts w:ascii="Times New Roman" w:eastAsia="Times New Roman" w:hAnsi="Times New Roman" w:cs="Times New Roman"/>
          <w:color w:val="111111"/>
          <w:sz w:val="24"/>
          <w:szCs w:val="24"/>
        </w:rPr>
        <w:t>Желтов</w:t>
      </w:r>
      <w:proofErr w:type="spellEnd"/>
      <w:r w:rsidRPr="002B4546">
        <w:rPr>
          <w:rFonts w:ascii="Times New Roman" w:eastAsia="Times New Roman" w:hAnsi="Times New Roman" w:cs="Times New Roman"/>
          <w:color w:val="111111"/>
          <w:sz w:val="24"/>
          <w:szCs w:val="24"/>
        </w:rPr>
        <w:t xml:space="preserve"> аргументировал тем обстоятельством, что организации, деятельность которых регламентируется нормативными актами, издаваемыми этими органами, находятся во всех субъектах Российской Федерации. Какие ошибки допущены </w:t>
      </w:r>
      <w:proofErr w:type="spellStart"/>
      <w:r w:rsidRPr="002B4546">
        <w:rPr>
          <w:rFonts w:ascii="Times New Roman" w:eastAsia="Times New Roman" w:hAnsi="Times New Roman" w:cs="Times New Roman"/>
          <w:color w:val="111111"/>
          <w:sz w:val="24"/>
          <w:szCs w:val="24"/>
        </w:rPr>
        <w:t>Желтовым</w:t>
      </w:r>
      <w:proofErr w:type="spellEnd"/>
      <w:r w:rsidRPr="002B4546">
        <w:rPr>
          <w:rFonts w:ascii="Times New Roman" w:eastAsia="Times New Roman" w:hAnsi="Times New Roman" w:cs="Times New Roman"/>
          <w:color w:val="111111"/>
          <w:sz w:val="24"/>
          <w:szCs w:val="24"/>
        </w:rPr>
        <w:t>? Перечислите известные вам органы исполнительной власти общей компетенции.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5)</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В августе 1999г. Президент РФ Б.Н.Ельцин освободил от должности Председателя Правительства РФ С.В.Степашина и поручил исполнять эти обязанности будущему Президенту РФ, а в то время директору ФСБ России В.В.Путину, предварительно назначив его первым заместителем Председателя РФ. Почему, по вашему мнению, перед назначением на должность исполняющего обязанности Председателя Правительства РФ Президент РФ счел необходимым назначить В.В.Путина первым заместителем Председателя Правительства РФ?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Представить отчет преподавателю о проделанной работе в виде решения представленных задач.</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Используемая литература:</w:t>
      </w:r>
      <w:r w:rsidRPr="002B4546">
        <w:rPr>
          <w:rFonts w:ascii="Times New Roman" w:eastAsia="Times New Roman" w:hAnsi="Times New Roman" w:cs="Times New Roman"/>
          <w:color w:val="111111"/>
          <w:sz w:val="24"/>
          <w:szCs w:val="24"/>
        </w:rPr>
        <w:t> конспект лекции, Богданов А.В., Богородицкий И.Б.,</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roofErr w:type="spellStart"/>
      <w:r w:rsidRPr="002B4546">
        <w:rPr>
          <w:rFonts w:ascii="Times New Roman" w:eastAsia="Times New Roman" w:hAnsi="Times New Roman" w:cs="Times New Roman"/>
          <w:color w:val="111111"/>
          <w:sz w:val="24"/>
          <w:szCs w:val="24"/>
        </w:rPr>
        <w:t>Россинский</w:t>
      </w:r>
      <w:proofErr w:type="spellEnd"/>
      <w:r w:rsidRPr="002B4546">
        <w:rPr>
          <w:rFonts w:ascii="Times New Roman" w:eastAsia="Times New Roman" w:hAnsi="Times New Roman" w:cs="Times New Roman"/>
          <w:color w:val="111111"/>
          <w:sz w:val="24"/>
          <w:szCs w:val="24"/>
        </w:rPr>
        <w:t xml:space="preserve"> Б.В. Административное право: Учебник для учреждений среднего профессионального образования (гл. 6 с.67-83, гл. 6 с.67-83).</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lastRenderedPageBreak/>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5 Организационно-правовая форма юридических лиц.</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Цель: обобщение, систематизация, углубление, закрепление полученных теоретических знаний.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выработка профессионально значимого качества: самостоятельная работа с нормативно-правовыми актами;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выработка профессионально значимых качеств: точность, ответственность при ответе на поставленные вопросы;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формирование умения выделять основной и второстепенный материал.</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numPr>
          <w:ilvl w:val="0"/>
          <w:numId w:val="3"/>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Проанализировать материал лекций;</w:t>
      </w:r>
    </w:p>
    <w:p w:rsidR="002B4546" w:rsidRPr="002B4546" w:rsidRDefault="002B4546" w:rsidP="002B4546">
      <w:pPr>
        <w:numPr>
          <w:ilvl w:val="0"/>
          <w:numId w:val="3"/>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Найти нормы, посвящённые коммерческим юридическим лицам, в нормативно-правовом акте ГК РФ часть 1;</w:t>
      </w:r>
    </w:p>
    <w:p w:rsidR="002B4546" w:rsidRPr="002B4546" w:rsidRDefault="002B4546" w:rsidP="002B4546">
      <w:pPr>
        <w:numPr>
          <w:ilvl w:val="0"/>
          <w:numId w:val="3"/>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Проанализировать нормы ГК РФ, посвящённые коммерческим юридическим лицам, составить таблицу, состоящую из следующих колонок:</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Пример таблицы:</w:t>
      </w:r>
    </w:p>
    <w:tbl>
      <w:tblPr>
        <w:tblW w:w="0" w:type="auto"/>
        <w:tblCellSpacing w:w="0" w:type="dxa"/>
        <w:tblCellMar>
          <w:left w:w="0" w:type="dxa"/>
          <w:right w:w="0" w:type="dxa"/>
        </w:tblCellMar>
        <w:tblLook w:val="04A0"/>
      </w:tblPr>
      <w:tblGrid>
        <w:gridCol w:w="1737"/>
        <w:gridCol w:w="876"/>
        <w:gridCol w:w="869"/>
        <w:gridCol w:w="834"/>
        <w:gridCol w:w="834"/>
        <w:gridCol w:w="869"/>
        <w:gridCol w:w="834"/>
        <w:gridCol w:w="834"/>
        <w:gridCol w:w="834"/>
        <w:gridCol w:w="834"/>
      </w:tblGrid>
      <w:tr w:rsidR="002B4546" w:rsidRPr="002B4546" w:rsidTr="002B4546">
        <w:trPr>
          <w:trHeight w:val="420"/>
          <w:tblCellSpacing w:w="0" w:type="dxa"/>
        </w:trPr>
        <w:tc>
          <w:tcPr>
            <w:tcW w:w="184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название юр</w:t>
            </w:r>
            <w:proofErr w:type="gramStart"/>
            <w:r w:rsidRPr="002B4546">
              <w:rPr>
                <w:rFonts w:ascii="Times New Roman" w:eastAsia="Times New Roman" w:hAnsi="Times New Roman" w:cs="Times New Roman"/>
                <w:sz w:val="24"/>
                <w:szCs w:val="24"/>
              </w:rPr>
              <w:t>.л</w:t>
            </w:r>
            <w:proofErr w:type="gramEnd"/>
            <w:r w:rsidRPr="002B4546">
              <w:rPr>
                <w:rFonts w:ascii="Times New Roman" w:eastAsia="Times New Roman" w:hAnsi="Times New Roman" w:cs="Times New Roman"/>
                <w:sz w:val="24"/>
                <w:szCs w:val="24"/>
              </w:rPr>
              <w:t>ица*</w:t>
            </w:r>
          </w:p>
        </w:tc>
        <w:tc>
          <w:tcPr>
            <w:tcW w:w="99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полное </w:t>
            </w:r>
            <w:proofErr w:type="spellStart"/>
            <w:r w:rsidRPr="002B4546">
              <w:rPr>
                <w:rFonts w:ascii="Times New Roman" w:eastAsia="Times New Roman" w:hAnsi="Times New Roman" w:cs="Times New Roman"/>
                <w:sz w:val="24"/>
                <w:szCs w:val="24"/>
              </w:rPr>
              <w:t>тов-во</w:t>
            </w:r>
            <w:proofErr w:type="spellEnd"/>
          </w:p>
        </w:tc>
        <w:tc>
          <w:tcPr>
            <w:tcW w:w="99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c>
          <w:tcPr>
            <w:tcW w:w="93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c>
          <w:tcPr>
            <w:tcW w:w="93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c>
          <w:tcPr>
            <w:tcW w:w="99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c>
          <w:tcPr>
            <w:tcW w:w="93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c>
          <w:tcPr>
            <w:tcW w:w="93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c>
          <w:tcPr>
            <w:tcW w:w="93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c>
          <w:tcPr>
            <w:tcW w:w="93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другой вид</w:t>
            </w:r>
          </w:p>
        </w:tc>
      </w:tr>
      <w:tr w:rsidR="002B4546" w:rsidRPr="002B4546" w:rsidTr="002B4546">
        <w:trPr>
          <w:trHeight w:val="210"/>
          <w:tblCellSpacing w:w="0" w:type="dxa"/>
        </w:trPr>
        <w:tc>
          <w:tcPr>
            <w:tcW w:w="184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характеристика</w:t>
            </w:r>
          </w:p>
        </w:tc>
        <w:tc>
          <w:tcPr>
            <w:tcW w:w="99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9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3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3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9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3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3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3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93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bl>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Количество столбцов может быть больше или меньше, что зависит от указанных подвидов коммерческих юридических лиц</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numPr>
          <w:ilvl w:val="0"/>
          <w:numId w:val="4"/>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Представить отчет о проделанной работе преподавателю.</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6 Решение практических ситуаций – формы и методы исполнительной власти.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систематизация знаний по вопросу форм и методов реализации исполнительной власти. Формирование практических навыков на основании представленных заданий.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проанализировать деятельность исполнительной власти на основании представленного лекционного материала;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сформировать аналитические способности с помощью решения правовых задач по теме.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Рассмотреть материал учебника глава 9 «Административно-правовые формы реализации исполнительной власти», главы 10 «Административно-правовые методы реализации исполнительной власти»;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Решить тематические правовые 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Ректор юридического колледжа издал приказ о принятии на работу преподавателя административного права. Этот приказ является нормативным или индивидуальным (ненормативным)?</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2) Мэр города издал постановление, которым утвердил правила пользования городским общественным транспортом. Это постановление носит нормативный или индивидуальный </w:t>
      </w:r>
      <w:proofErr w:type="gramStart"/>
      <w:r w:rsidRPr="002B4546">
        <w:rPr>
          <w:rFonts w:ascii="Times New Roman" w:eastAsia="Times New Roman" w:hAnsi="Times New Roman" w:cs="Times New Roman"/>
          <w:color w:val="111111"/>
          <w:sz w:val="24"/>
          <w:szCs w:val="24"/>
        </w:rPr>
        <w:t xml:space="preserve">( </w:t>
      </w:r>
      <w:proofErr w:type="gramEnd"/>
      <w:r w:rsidRPr="002B4546">
        <w:rPr>
          <w:rFonts w:ascii="Times New Roman" w:eastAsia="Times New Roman" w:hAnsi="Times New Roman" w:cs="Times New Roman"/>
          <w:color w:val="111111"/>
          <w:sz w:val="24"/>
          <w:szCs w:val="24"/>
        </w:rPr>
        <w:t>ненормативный ) характер.</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Директор столовой дал устное указание бухгалтеру не выдавать заработную плату двум работникам, которые не прошли обязательное медицинское освидетельствование. Бухгалтер отказался выполнить указание директора, объяснив свое решение отсутствием соответствующего правового акта управления. Как должен поступить директор столовой?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lastRenderedPageBreak/>
        <w:t>4) Государственный санитарный врач принял решение о временном отстранении от работы повара столовой, являющегося носителем возбудителей инфекционного заболевания. Правомерны ли действия государственного санитарного врача? Эту меру следует отнести к мерам административного предупреждения или административного пресечения?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5) Васильева постоянно ходила ко многим жильцам дома, жалуясь, что живущий в соседней с ней квартире Жданов систематически проникает к ней через пролом в стене и пытается ее убить. Через некоторое время, видя, что жильцы не реагируют на ее  жалобы, оно стала писать обо всем этом в редакции газет, на радио. Два письма были направлены по месту работы Жданова. Устав терпеть такое положение, Жданов обратился к участковому уполномоченному милиции с просьбой помочь ему. Участковый уполномоченный, изучив ситуацию, доставил Васильеву в психиатрический диспансер, где  было принято решение о ее принудительном лечении в стационаре. Законны ли действия участкового уполномоченного милиции и врачей-психиатров? К каким мерам административного принуждения вы относите принудительное лечение лиц, страдающих заболеваниями, опасными для окружающих?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Представить отчет преподавателю о проделанной работе в виде решения представленных задач.</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r w:rsidRPr="002B4546">
        <w:rPr>
          <w:rFonts w:ascii="Times New Roman" w:eastAsia="Times New Roman" w:hAnsi="Times New Roman" w:cs="Times New Roman"/>
          <w:b/>
          <w:bCs/>
          <w:color w:val="111111"/>
          <w:sz w:val="24"/>
          <w:szCs w:val="24"/>
        </w:rPr>
        <w:t>Практическая работа № 7 Система административного права.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систематизировать теоретические знания по общей части административного права.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выявить основные элементы общей части административного права;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систематизировать основные элементы административного права.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numPr>
          <w:ilvl w:val="0"/>
          <w:numId w:val="5"/>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Проанализировать элементы общей части административного права: предмет отрасли, метод отрасли, принципы отрасли, источники отрасли,  система отрасли, нормы отрасли, правовые отношения отрасли, субъекты отрасли;</w:t>
      </w:r>
    </w:p>
    <w:p w:rsidR="002B4546" w:rsidRPr="002B4546" w:rsidRDefault="002B4546" w:rsidP="002B4546">
      <w:pPr>
        <w:numPr>
          <w:ilvl w:val="0"/>
          <w:numId w:val="5"/>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Проанализировать указанные элементы по следующим основаниям: понятие, виды, группы, признаки, иерархия, основания;</w:t>
      </w:r>
    </w:p>
    <w:p w:rsidR="002B4546" w:rsidRPr="002B4546" w:rsidRDefault="002B4546" w:rsidP="002B4546">
      <w:pPr>
        <w:numPr>
          <w:ilvl w:val="0"/>
          <w:numId w:val="5"/>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Расчертить таблицу и описать представленные элементы отрасли по указанным основаниям, где это возможно:</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Пример таблицы:</w:t>
      </w:r>
    </w:p>
    <w:tbl>
      <w:tblPr>
        <w:tblW w:w="0" w:type="auto"/>
        <w:tblCellSpacing w:w="0" w:type="dxa"/>
        <w:tblCellMar>
          <w:left w:w="0" w:type="dxa"/>
          <w:right w:w="0" w:type="dxa"/>
        </w:tblCellMar>
        <w:tblLook w:val="04A0"/>
      </w:tblPr>
      <w:tblGrid>
        <w:gridCol w:w="1101"/>
        <w:gridCol w:w="1001"/>
        <w:gridCol w:w="915"/>
        <w:gridCol w:w="1095"/>
        <w:gridCol w:w="1108"/>
        <w:gridCol w:w="998"/>
        <w:gridCol w:w="946"/>
        <w:gridCol w:w="1132"/>
        <w:gridCol w:w="1059"/>
      </w:tblGrid>
      <w:tr w:rsidR="002B4546" w:rsidRPr="002B4546" w:rsidTr="002B4546">
        <w:trPr>
          <w:trHeight w:val="420"/>
          <w:tblCellSpacing w:w="0" w:type="dxa"/>
        </w:trPr>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10"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предмет</w:t>
            </w:r>
          </w:p>
        </w:tc>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метод</w:t>
            </w:r>
          </w:p>
        </w:tc>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принципы</w:t>
            </w:r>
          </w:p>
        </w:tc>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источники</w:t>
            </w:r>
          </w:p>
        </w:tc>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система</w:t>
            </w:r>
          </w:p>
        </w:tc>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нормы</w:t>
            </w:r>
          </w:p>
        </w:tc>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правовые отношения</w:t>
            </w:r>
          </w:p>
        </w:tc>
        <w:tc>
          <w:tcPr>
            <w:tcW w:w="112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субъекты</w:t>
            </w:r>
          </w:p>
        </w:tc>
      </w:tr>
      <w:tr w:rsidR="002B4546" w:rsidRPr="002B4546" w:rsidTr="002B4546">
        <w:trPr>
          <w:trHeight w:val="210"/>
          <w:tblCellSpacing w:w="0" w:type="dxa"/>
        </w:trPr>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понятие</w:t>
            </w:r>
          </w:p>
        </w:tc>
        <w:tc>
          <w:tcPr>
            <w:tcW w:w="111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виды</w:t>
            </w:r>
          </w:p>
        </w:tc>
        <w:tc>
          <w:tcPr>
            <w:tcW w:w="111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группы</w:t>
            </w:r>
          </w:p>
        </w:tc>
        <w:tc>
          <w:tcPr>
            <w:tcW w:w="111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признаки</w:t>
            </w:r>
          </w:p>
        </w:tc>
        <w:tc>
          <w:tcPr>
            <w:tcW w:w="111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иерархия</w:t>
            </w:r>
          </w:p>
        </w:tc>
        <w:tc>
          <w:tcPr>
            <w:tcW w:w="111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210"/>
          <w:tblCellSpacing w:w="0" w:type="dxa"/>
        </w:trPr>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основания</w:t>
            </w:r>
          </w:p>
        </w:tc>
        <w:tc>
          <w:tcPr>
            <w:tcW w:w="1110"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125" w:type="dxa"/>
            <w:tcBorders>
              <w:top w:val="nil"/>
              <w:left w:val="nil"/>
              <w:bottom w:val="nil"/>
              <w:right w:val="nil"/>
            </w:tcBorders>
            <w:hideMark/>
          </w:tcPr>
          <w:p w:rsidR="002B4546" w:rsidRPr="002B4546" w:rsidRDefault="002B4546" w:rsidP="002B4546">
            <w:pPr>
              <w:spacing w:after="0" w:line="210" w:lineRule="atLeast"/>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bl>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numPr>
          <w:ilvl w:val="0"/>
          <w:numId w:val="6"/>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Представить отчет преподавателю о проделанной работе.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Используемая литература:</w:t>
      </w:r>
      <w:r w:rsidRPr="002B4546">
        <w:rPr>
          <w:rFonts w:ascii="Times New Roman" w:eastAsia="Times New Roman" w:hAnsi="Times New Roman" w:cs="Times New Roman"/>
          <w:color w:val="111111"/>
          <w:sz w:val="24"/>
          <w:szCs w:val="24"/>
        </w:rPr>
        <w:t> конспект лекции, Богданов А.В., Богородицкий И.Б.,</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roofErr w:type="spellStart"/>
      <w:r w:rsidRPr="002B4546">
        <w:rPr>
          <w:rFonts w:ascii="Times New Roman" w:eastAsia="Times New Roman" w:hAnsi="Times New Roman" w:cs="Times New Roman"/>
          <w:color w:val="111111"/>
          <w:sz w:val="24"/>
          <w:szCs w:val="24"/>
        </w:rPr>
        <w:t>Россинский</w:t>
      </w:r>
      <w:proofErr w:type="spellEnd"/>
      <w:r w:rsidRPr="002B4546">
        <w:rPr>
          <w:rFonts w:ascii="Times New Roman" w:eastAsia="Times New Roman" w:hAnsi="Times New Roman" w:cs="Times New Roman"/>
          <w:color w:val="111111"/>
          <w:sz w:val="24"/>
          <w:szCs w:val="24"/>
        </w:rPr>
        <w:t xml:space="preserve"> Б.В. Административное право: Учебник для учреждений среднего профессионального образования.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lastRenderedPageBreak/>
        <w:t>Практическая работа № 8 Решение практических ситуаций по привлечению к административной ответственности.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рассмотреть сущность противоправных деяний и  особенности административных наказаний.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проанализировать правовые явления: правомерное поведение, правонарушение, преступление, ответственность, наказание;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ориентир на формирование моральных качеств у будущих специалистов;</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выработать такое профессионально значимое качество как творческая инициатива;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анализировать и решать ситуационные 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Составить таблицу сравнительного анализа противоправных деяний: правонарушения в правовых отраслях, например, в трудовом праве и административном праве по следующим основаниям: сущность противоправного деяния, социальный вред, субъекты противоправного деяния, объекты противоправного деяния, правовые последствия;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Расчертить таблицу и проанализировать представленные элементы: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Пример таблицы:</w:t>
      </w:r>
    </w:p>
    <w:tbl>
      <w:tblPr>
        <w:tblW w:w="0" w:type="auto"/>
        <w:tblCellSpacing w:w="0" w:type="dxa"/>
        <w:tblCellMar>
          <w:left w:w="0" w:type="dxa"/>
          <w:right w:w="0" w:type="dxa"/>
        </w:tblCellMar>
        <w:tblLook w:val="04A0"/>
      </w:tblPr>
      <w:tblGrid>
        <w:gridCol w:w="1485"/>
        <w:gridCol w:w="1485"/>
        <w:gridCol w:w="1485"/>
        <w:gridCol w:w="1485"/>
        <w:gridCol w:w="1485"/>
        <w:gridCol w:w="1485"/>
      </w:tblGrid>
      <w:tr w:rsidR="002B4546" w:rsidRPr="002B4546" w:rsidTr="002B4546">
        <w:trPr>
          <w:trHeight w:val="630"/>
          <w:tblCellSpacing w:w="0" w:type="dxa"/>
        </w:trPr>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сущность противоп. деяния</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социальный вред</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субъекты противоп. деяния</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объекты</w:t>
            </w:r>
          </w:p>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противоп. деяния</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правовые последствия</w:t>
            </w:r>
          </w:p>
        </w:tc>
      </w:tr>
      <w:tr w:rsidR="002B4546" w:rsidRPr="002B4546" w:rsidTr="002B4546">
        <w:trPr>
          <w:trHeight w:val="420"/>
          <w:tblCellSpacing w:w="0" w:type="dxa"/>
        </w:trPr>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proofErr w:type="spellStart"/>
            <w:r w:rsidRPr="002B4546">
              <w:rPr>
                <w:rFonts w:ascii="Times New Roman" w:eastAsia="Times New Roman" w:hAnsi="Times New Roman" w:cs="Times New Roman"/>
                <w:sz w:val="24"/>
                <w:szCs w:val="24"/>
              </w:rPr>
              <w:t>правонар</w:t>
            </w:r>
            <w:proofErr w:type="spellEnd"/>
            <w:r w:rsidRPr="002B4546">
              <w:rPr>
                <w:rFonts w:ascii="Times New Roman" w:eastAsia="Times New Roman" w:hAnsi="Times New Roman" w:cs="Times New Roman"/>
                <w:sz w:val="24"/>
                <w:szCs w:val="24"/>
              </w:rPr>
              <w:t xml:space="preserve">. в </w:t>
            </w:r>
            <w:proofErr w:type="spellStart"/>
            <w:r w:rsidRPr="002B4546">
              <w:rPr>
                <w:rFonts w:ascii="Times New Roman" w:eastAsia="Times New Roman" w:hAnsi="Times New Roman" w:cs="Times New Roman"/>
                <w:sz w:val="24"/>
                <w:szCs w:val="24"/>
              </w:rPr>
              <w:t>админ</w:t>
            </w:r>
            <w:proofErr w:type="gramStart"/>
            <w:r w:rsidRPr="002B4546">
              <w:rPr>
                <w:rFonts w:ascii="Times New Roman" w:eastAsia="Times New Roman" w:hAnsi="Times New Roman" w:cs="Times New Roman"/>
                <w:sz w:val="24"/>
                <w:szCs w:val="24"/>
              </w:rPr>
              <w:t>.п</w:t>
            </w:r>
            <w:proofErr w:type="gramEnd"/>
            <w:r w:rsidRPr="002B4546">
              <w:rPr>
                <w:rFonts w:ascii="Times New Roman" w:eastAsia="Times New Roman" w:hAnsi="Times New Roman" w:cs="Times New Roman"/>
                <w:sz w:val="24"/>
                <w:szCs w:val="24"/>
              </w:rPr>
              <w:t>раве</w:t>
            </w:r>
            <w:proofErr w:type="spellEnd"/>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420"/>
          <w:tblCellSpacing w:w="0" w:type="dxa"/>
        </w:trPr>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proofErr w:type="spellStart"/>
            <w:r w:rsidRPr="002B4546">
              <w:rPr>
                <w:rFonts w:ascii="Times New Roman" w:eastAsia="Times New Roman" w:hAnsi="Times New Roman" w:cs="Times New Roman"/>
                <w:sz w:val="24"/>
                <w:szCs w:val="24"/>
              </w:rPr>
              <w:t>правонар</w:t>
            </w:r>
            <w:proofErr w:type="spellEnd"/>
            <w:r w:rsidRPr="002B4546">
              <w:rPr>
                <w:rFonts w:ascii="Times New Roman" w:eastAsia="Times New Roman" w:hAnsi="Times New Roman" w:cs="Times New Roman"/>
                <w:sz w:val="24"/>
                <w:szCs w:val="24"/>
              </w:rPr>
              <w:t>. в труд</w:t>
            </w:r>
            <w:proofErr w:type="gramStart"/>
            <w:r w:rsidRPr="002B4546">
              <w:rPr>
                <w:rFonts w:ascii="Times New Roman" w:eastAsia="Times New Roman" w:hAnsi="Times New Roman" w:cs="Times New Roman"/>
                <w:sz w:val="24"/>
                <w:szCs w:val="24"/>
              </w:rPr>
              <w:t>.</w:t>
            </w:r>
            <w:proofErr w:type="gramEnd"/>
            <w:r w:rsidRPr="002B4546">
              <w:rPr>
                <w:rFonts w:ascii="Times New Roman" w:eastAsia="Times New Roman" w:hAnsi="Times New Roman" w:cs="Times New Roman"/>
                <w:sz w:val="24"/>
                <w:szCs w:val="24"/>
              </w:rPr>
              <w:t xml:space="preserve"> </w:t>
            </w:r>
            <w:proofErr w:type="gramStart"/>
            <w:r w:rsidRPr="002B4546">
              <w:rPr>
                <w:rFonts w:ascii="Times New Roman" w:eastAsia="Times New Roman" w:hAnsi="Times New Roman" w:cs="Times New Roman"/>
                <w:sz w:val="24"/>
                <w:szCs w:val="24"/>
              </w:rPr>
              <w:t>п</w:t>
            </w:r>
            <w:proofErr w:type="gramEnd"/>
            <w:r w:rsidRPr="002B4546">
              <w:rPr>
                <w:rFonts w:ascii="Times New Roman" w:eastAsia="Times New Roman" w:hAnsi="Times New Roman" w:cs="Times New Roman"/>
                <w:sz w:val="24"/>
                <w:szCs w:val="24"/>
              </w:rPr>
              <w:t>раве</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48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bl>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Решить следующие ситуационные 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Зверев, отвечая на экзамене по административному праву, сказал, что  административная ответственность назначается за деяния, которые менее опасны, чем преступления, поэтому административные наказания менее суровы, чем уголовные. Меньшую опасность административных правонарушений Зверев объяснил тем обстоятельством, что они совершаются только по неосторожности, в то время как преступления – не только по неосторожности, но и умышленно. Как вы оцениваете ответ Зверева?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2) Пятнадцатилетний школьник, выбежав </w:t>
      </w:r>
      <w:proofErr w:type="gramStart"/>
      <w:r w:rsidRPr="002B4546">
        <w:rPr>
          <w:rFonts w:ascii="Times New Roman" w:eastAsia="Times New Roman" w:hAnsi="Times New Roman" w:cs="Times New Roman"/>
          <w:color w:val="111111"/>
          <w:sz w:val="24"/>
          <w:szCs w:val="24"/>
        </w:rPr>
        <w:t>на проезжу</w:t>
      </w:r>
      <w:proofErr w:type="gramEnd"/>
      <w:r w:rsidRPr="002B4546">
        <w:rPr>
          <w:rFonts w:ascii="Times New Roman" w:eastAsia="Times New Roman" w:hAnsi="Times New Roman" w:cs="Times New Roman"/>
          <w:color w:val="111111"/>
          <w:sz w:val="24"/>
          <w:szCs w:val="24"/>
        </w:rPr>
        <w:t xml:space="preserve"> часть улицы, создал аварийную ситуацию, однако дорожно-транспортного происшествия удалось избежать. За это на него сотрудником ГИБДД наложен административный штраф. Правильно ли поступил сотрудник ГИБДД?</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 Представить отчет преподавателю о проделанной работе.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Используемая литература:</w:t>
      </w:r>
      <w:r w:rsidRPr="002B4546">
        <w:rPr>
          <w:rFonts w:ascii="Times New Roman" w:eastAsia="Times New Roman" w:hAnsi="Times New Roman" w:cs="Times New Roman"/>
          <w:color w:val="111111"/>
          <w:sz w:val="24"/>
          <w:szCs w:val="24"/>
        </w:rPr>
        <w:t> конспект лекции, Богданов А.В., Богородицкий И.Б.,</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roofErr w:type="spellStart"/>
      <w:r w:rsidRPr="002B4546">
        <w:rPr>
          <w:rFonts w:ascii="Times New Roman" w:eastAsia="Times New Roman" w:hAnsi="Times New Roman" w:cs="Times New Roman"/>
          <w:color w:val="111111"/>
          <w:sz w:val="24"/>
          <w:szCs w:val="24"/>
        </w:rPr>
        <w:t>Россинский</w:t>
      </w:r>
      <w:proofErr w:type="spellEnd"/>
      <w:r w:rsidRPr="002B4546">
        <w:rPr>
          <w:rFonts w:ascii="Times New Roman" w:eastAsia="Times New Roman" w:hAnsi="Times New Roman" w:cs="Times New Roman"/>
          <w:color w:val="111111"/>
          <w:sz w:val="24"/>
          <w:szCs w:val="24"/>
        </w:rPr>
        <w:t xml:space="preserve"> Б.В. Административное право: Учебник для учреждений среднего профессионального образования (гл. 12 с.212-236).</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9 Решение практических ситуаций по производству по делам об административных правонарушениях.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обобщение и  систематизация теоретических знаний одного из основных разделов правовой отрасли – «Административный процесс и производство по делам об административных правонарушениях».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выработка при решении поставленных задач профессионально значимых качеств: самостоятельность, ответственность, точность, развитие аналитических, способностей;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lastRenderedPageBreak/>
        <w:t>- формирование умения применять полученные знания на практике.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1. </w:t>
      </w:r>
      <w:proofErr w:type="gramStart"/>
      <w:r w:rsidRPr="002B4546">
        <w:rPr>
          <w:rFonts w:ascii="Times New Roman" w:eastAsia="Times New Roman" w:hAnsi="Times New Roman" w:cs="Times New Roman"/>
          <w:color w:val="111111"/>
          <w:sz w:val="24"/>
          <w:szCs w:val="24"/>
        </w:rPr>
        <w:t xml:space="preserve">Рассмотреть правовой институт отрасли, используя материал учебника (Богданов А.В., Богородицкий И.Б., </w:t>
      </w:r>
      <w:proofErr w:type="spellStart"/>
      <w:r w:rsidRPr="002B4546">
        <w:rPr>
          <w:rFonts w:ascii="Times New Roman" w:eastAsia="Times New Roman" w:hAnsi="Times New Roman" w:cs="Times New Roman"/>
          <w:color w:val="111111"/>
          <w:sz w:val="24"/>
          <w:szCs w:val="24"/>
        </w:rPr>
        <w:t>Россинский</w:t>
      </w:r>
      <w:proofErr w:type="spellEnd"/>
      <w:r w:rsidRPr="002B4546">
        <w:rPr>
          <w:rFonts w:ascii="Times New Roman" w:eastAsia="Times New Roman" w:hAnsi="Times New Roman" w:cs="Times New Roman"/>
          <w:color w:val="111111"/>
          <w:sz w:val="24"/>
          <w:szCs w:val="24"/>
        </w:rPr>
        <w:t xml:space="preserve"> Б.В. Административное право:</w:t>
      </w:r>
      <w:proofErr w:type="gramEnd"/>
      <w:r w:rsidRPr="002B4546">
        <w:rPr>
          <w:rFonts w:ascii="Times New Roman" w:eastAsia="Times New Roman" w:hAnsi="Times New Roman" w:cs="Times New Roman"/>
          <w:color w:val="111111"/>
          <w:sz w:val="24"/>
          <w:szCs w:val="24"/>
        </w:rPr>
        <w:t xml:space="preserve"> </w:t>
      </w:r>
      <w:proofErr w:type="gramStart"/>
      <w:r w:rsidRPr="002B4546">
        <w:rPr>
          <w:rFonts w:ascii="Times New Roman" w:eastAsia="Times New Roman" w:hAnsi="Times New Roman" w:cs="Times New Roman"/>
          <w:color w:val="111111"/>
          <w:sz w:val="24"/>
          <w:szCs w:val="24"/>
        </w:rPr>
        <w:t>Учебник для учреждений среднего профессионального образования);</w:t>
      </w:r>
      <w:proofErr w:type="gramEnd"/>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На основании закрепленного теоретического материала ответить на поставленные вопросы вариативных заданий: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I вариант</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Охарактеризовать участников производства по делам об административных правонарушениях.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II вариант</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Понятие административного процесса. Охарактеризовать стадии и части административного процесса.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Решить представленные правовые 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Судья за нарушение правил охоты назначил нарушителю – профессиональному охотнику, живущему за счёт этого промысла, административное наказание в виде штрафа с конфискацией находящегося в его собственности ружья. Проанализируйте эту ситуацию.</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Гражданин Яковлев, будучи в нетрезвом состоянии, открыл стрельбу из охотничьего ружья во дворе дома, где он проживал. Его сосед, военный лётчик, оказавшийся очевидцем этого правонарушения, составил прокол об административном правонарушении, который передал командиру своей войсковой части. Командир части, рассмотрев данное дело, вынес постановление о назначении Яковлеву административного наказания  в виде административного штрафа. Дайте правовую оценку этому казусу.</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 Представить отчет преподавателю о проделанной работе.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Практическое задание № 10 Правовая связь законности и управления.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осветить приоритет принципа законности в реализации процесса управления.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проанализировать связь принципа законности и процесса управления, а также рассмотреть указанные правовые понятия вне зависимости друг от друга;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оценить значимость принципа управления для всех правовых явлений;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Проанализировать представленные высказывания, отразив субъективное мнение: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«Социальный вред административных правонарушений меньше чем уголовных преступлений, поэтому можно совершить несколько административных правонарушений, чем одно уголовное преступление»;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«Отрасль административное право не является важной отраслью в Российской правовой системе, т.к. не рассматривает уголовные правоотношения и уголовные преступления»;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«Государственные служащие имеют право заниматься предпринимательской деятельностью, т.к. заработная плата не обеспечивает достойный уровень жизни»;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«Юридические лица не являются субъектами административного права,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т.к. не вступают в административные правоотношения»;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«Субъектами административного права являются физические лица только в статусе граждан РФ»;</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Привести свои высказывания, опираясь на пройденный материал по дисциплине и жизненный опыт;</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Сделать вывод о значимости законности в правовой системе (привести примеры);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lastRenderedPageBreak/>
        <w:t>3. Представить отчёт преподавателю о проделанной работе.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A931BC">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11 Реализация процесса управления в сферах и отраслях.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Рассмотреть представленный материал раздела, состоящего из глав, демонстрирующих процесс управления в различных сферах общественной жизни. Провести сравнительную характеристику процесса управления в различных сферах.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сформулировать общее понятие процесса управления;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рассмотреть процесс управления в современных условиях, в экономической сфере, в социально-культурной сфере, в административно-политической сфере. Выделить основные задачи, формы, методы управления в этих сферах.</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numPr>
          <w:ilvl w:val="0"/>
          <w:numId w:val="7"/>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Проанализировать материал раздела 5, рассматривающего темы, посвященные процессу управления в различных сферах общественной жизни;</w:t>
      </w:r>
    </w:p>
    <w:p w:rsidR="002B4546" w:rsidRPr="002B4546" w:rsidRDefault="002B4546" w:rsidP="002B4546">
      <w:pPr>
        <w:numPr>
          <w:ilvl w:val="0"/>
          <w:numId w:val="7"/>
        </w:numPr>
        <w:shd w:val="clear" w:color="auto" w:fill="FFFFFF"/>
        <w:spacing w:after="0" w:line="240" w:lineRule="auto"/>
        <w:ind w:left="0"/>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Рассмотреть процесс управления в указанных сферах на основе следующих критериев: понятие процесса управления в рассматриваемой сфере, органы, осуществляющие процесс управления в рассматриваемой сфере, особенности процесса управления в рассматриваемой сфере: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Пример таблицы:</w:t>
      </w:r>
    </w:p>
    <w:tbl>
      <w:tblPr>
        <w:tblW w:w="0" w:type="auto"/>
        <w:tblCellSpacing w:w="0" w:type="dxa"/>
        <w:tblCellMar>
          <w:left w:w="0" w:type="dxa"/>
          <w:right w:w="0" w:type="dxa"/>
        </w:tblCellMar>
        <w:tblLook w:val="04A0"/>
      </w:tblPr>
      <w:tblGrid>
        <w:gridCol w:w="1897"/>
        <w:gridCol w:w="1885"/>
        <w:gridCol w:w="1885"/>
        <w:gridCol w:w="1844"/>
        <w:gridCol w:w="1844"/>
      </w:tblGrid>
      <w:tr w:rsidR="002B4546" w:rsidRPr="002B4546" w:rsidTr="002B4546">
        <w:trPr>
          <w:trHeight w:val="420"/>
          <w:tblCellSpacing w:w="0" w:type="dxa"/>
        </w:trPr>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управление в </w:t>
            </w:r>
            <w:proofErr w:type="spellStart"/>
            <w:r w:rsidRPr="002B4546">
              <w:rPr>
                <w:rFonts w:ascii="Times New Roman" w:eastAsia="Times New Roman" w:hAnsi="Times New Roman" w:cs="Times New Roman"/>
                <w:sz w:val="24"/>
                <w:szCs w:val="24"/>
              </w:rPr>
              <w:t>современ</w:t>
            </w:r>
            <w:proofErr w:type="spellEnd"/>
            <w:r w:rsidRPr="002B4546">
              <w:rPr>
                <w:rFonts w:ascii="Times New Roman" w:eastAsia="Times New Roman" w:hAnsi="Times New Roman" w:cs="Times New Roman"/>
                <w:sz w:val="24"/>
                <w:szCs w:val="24"/>
              </w:rPr>
              <w:t xml:space="preserve">. </w:t>
            </w:r>
            <w:proofErr w:type="spellStart"/>
            <w:r w:rsidRPr="002B4546">
              <w:rPr>
                <w:rFonts w:ascii="Times New Roman" w:eastAsia="Times New Roman" w:hAnsi="Times New Roman" w:cs="Times New Roman"/>
                <w:sz w:val="24"/>
                <w:szCs w:val="24"/>
              </w:rPr>
              <w:t>усл</w:t>
            </w:r>
            <w:proofErr w:type="spellEnd"/>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управление в эконом</w:t>
            </w:r>
            <w:proofErr w:type="gramStart"/>
            <w:r w:rsidRPr="002B4546">
              <w:rPr>
                <w:rFonts w:ascii="Times New Roman" w:eastAsia="Times New Roman" w:hAnsi="Times New Roman" w:cs="Times New Roman"/>
                <w:sz w:val="24"/>
                <w:szCs w:val="24"/>
              </w:rPr>
              <w:t>.</w:t>
            </w:r>
            <w:proofErr w:type="gramEnd"/>
            <w:r w:rsidRPr="002B4546">
              <w:rPr>
                <w:rFonts w:ascii="Times New Roman" w:eastAsia="Times New Roman" w:hAnsi="Times New Roman" w:cs="Times New Roman"/>
                <w:sz w:val="24"/>
                <w:szCs w:val="24"/>
              </w:rPr>
              <w:t xml:space="preserve"> </w:t>
            </w:r>
            <w:proofErr w:type="gramStart"/>
            <w:r w:rsidRPr="002B4546">
              <w:rPr>
                <w:rFonts w:ascii="Times New Roman" w:eastAsia="Times New Roman" w:hAnsi="Times New Roman" w:cs="Times New Roman"/>
                <w:sz w:val="24"/>
                <w:szCs w:val="24"/>
              </w:rPr>
              <w:t>с</w:t>
            </w:r>
            <w:proofErr w:type="gramEnd"/>
            <w:r w:rsidRPr="002B4546">
              <w:rPr>
                <w:rFonts w:ascii="Times New Roman" w:eastAsia="Times New Roman" w:hAnsi="Times New Roman" w:cs="Times New Roman"/>
                <w:sz w:val="24"/>
                <w:szCs w:val="24"/>
              </w:rPr>
              <w:t>фере</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proofErr w:type="spellStart"/>
            <w:r w:rsidRPr="002B4546">
              <w:rPr>
                <w:rFonts w:ascii="Times New Roman" w:eastAsia="Times New Roman" w:hAnsi="Times New Roman" w:cs="Times New Roman"/>
                <w:sz w:val="24"/>
                <w:szCs w:val="24"/>
              </w:rPr>
              <w:t>управл</w:t>
            </w:r>
            <w:proofErr w:type="spellEnd"/>
            <w:r w:rsidRPr="002B4546">
              <w:rPr>
                <w:rFonts w:ascii="Times New Roman" w:eastAsia="Times New Roman" w:hAnsi="Times New Roman" w:cs="Times New Roman"/>
                <w:sz w:val="24"/>
                <w:szCs w:val="24"/>
              </w:rPr>
              <w:t xml:space="preserve">. в </w:t>
            </w:r>
            <w:proofErr w:type="spellStart"/>
            <w:r w:rsidRPr="002B4546">
              <w:rPr>
                <w:rFonts w:ascii="Times New Roman" w:eastAsia="Times New Roman" w:hAnsi="Times New Roman" w:cs="Times New Roman"/>
                <w:sz w:val="24"/>
                <w:szCs w:val="24"/>
              </w:rPr>
              <w:t>соц</w:t>
            </w:r>
            <w:proofErr w:type="gramStart"/>
            <w:r w:rsidRPr="002B4546">
              <w:rPr>
                <w:rFonts w:ascii="Times New Roman" w:eastAsia="Times New Roman" w:hAnsi="Times New Roman" w:cs="Times New Roman"/>
                <w:sz w:val="24"/>
                <w:szCs w:val="24"/>
              </w:rPr>
              <w:t>.-</w:t>
            </w:r>
            <w:proofErr w:type="gramEnd"/>
            <w:r w:rsidRPr="002B4546">
              <w:rPr>
                <w:rFonts w:ascii="Times New Roman" w:eastAsia="Times New Roman" w:hAnsi="Times New Roman" w:cs="Times New Roman"/>
                <w:sz w:val="24"/>
                <w:szCs w:val="24"/>
              </w:rPr>
              <w:t>культ</w:t>
            </w:r>
            <w:proofErr w:type="spellEnd"/>
            <w:r w:rsidRPr="002B4546">
              <w:rPr>
                <w:rFonts w:ascii="Times New Roman" w:eastAsia="Times New Roman" w:hAnsi="Times New Roman" w:cs="Times New Roman"/>
                <w:sz w:val="24"/>
                <w:szCs w:val="24"/>
              </w:rPr>
              <w:t>. сфере</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proofErr w:type="spellStart"/>
            <w:r w:rsidRPr="002B4546">
              <w:rPr>
                <w:rFonts w:ascii="Times New Roman" w:eastAsia="Times New Roman" w:hAnsi="Times New Roman" w:cs="Times New Roman"/>
                <w:sz w:val="24"/>
                <w:szCs w:val="24"/>
              </w:rPr>
              <w:t>управл</w:t>
            </w:r>
            <w:proofErr w:type="spellEnd"/>
            <w:r w:rsidRPr="002B4546">
              <w:rPr>
                <w:rFonts w:ascii="Times New Roman" w:eastAsia="Times New Roman" w:hAnsi="Times New Roman" w:cs="Times New Roman"/>
                <w:sz w:val="24"/>
                <w:szCs w:val="24"/>
              </w:rPr>
              <w:t xml:space="preserve">. в </w:t>
            </w:r>
            <w:proofErr w:type="spellStart"/>
            <w:r w:rsidRPr="002B4546">
              <w:rPr>
                <w:rFonts w:ascii="Times New Roman" w:eastAsia="Times New Roman" w:hAnsi="Times New Roman" w:cs="Times New Roman"/>
                <w:sz w:val="24"/>
                <w:szCs w:val="24"/>
              </w:rPr>
              <w:t>ад</w:t>
            </w:r>
            <w:proofErr w:type="gramStart"/>
            <w:r w:rsidRPr="002B4546">
              <w:rPr>
                <w:rFonts w:ascii="Times New Roman" w:eastAsia="Times New Roman" w:hAnsi="Times New Roman" w:cs="Times New Roman"/>
                <w:sz w:val="24"/>
                <w:szCs w:val="24"/>
              </w:rPr>
              <w:t>.-</w:t>
            </w:r>
            <w:proofErr w:type="gramEnd"/>
            <w:r w:rsidRPr="002B4546">
              <w:rPr>
                <w:rFonts w:ascii="Times New Roman" w:eastAsia="Times New Roman" w:hAnsi="Times New Roman" w:cs="Times New Roman"/>
                <w:sz w:val="24"/>
                <w:szCs w:val="24"/>
              </w:rPr>
              <w:t>пол</w:t>
            </w:r>
            <w:proofErr w:type="spellEnd"/>
            <w:r w:rsidRPr="002B4546">
              <w:rPr>
                <w:rFonts w:ascii="Times New Roman" w:eastAsia="Times New Roman" w:hAnsi="Times New Roman" w:cs="Times New Roman"/>
                <w:sz w:val="24"/>
                <w:szCs w:val="24"/>
              </w:rPr>
              <w:t>. сфере</w:t>
            </w:r>
          </w:p>
        </w:tc>
      </w:tr>
      <w:tr w:rsidR="002B4546" w:rsidRPr="002B4546" w:rsidTr="002B4546">
        <w:trPr>
          <w:trHeight w:val="420"/>
          <w:tblCellSpacing w:w="0" w:type="dxa"/>
        </w:trPr>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понятие </w:t>
            </w:r>
            <w:proofErr w:type="spellStart"/>
            <w:r w:rsidRPr="002B4546">
              <w:rPr>
                <w:rFonts w:ascii="Times New Roman" w:eastAsia="Times New Roman" w:hAnsi="Times New Roman" w:cs="Times New Roman"/>
                <w:sz w:val="24"/>
                <w:szCs w:val="24"/>
              </w:rPr>
              <w:t>процес</w:t>
            </w:r>
            <w:proofErr w:type="spellEnd"/>
            <w:r w:rsidRPr="002B4546">
              <w:rPr>
                <w:rFonts w:ascii="Times New Roman" w:eastAsia="Times New Roman" w:hAnsi="Times New Roman" w:cs="Times New Roman"/>
                <w:sz w:val="24"/>
                <w:szCs w:val="24"/>
              </w:rPr>
              <w:t>. управ.</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420"/>
          <w:tblCellSpacing w:w="0" w:type="dxa"/>
        </w:trPr>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органы, </w:t>
            </w:r>
            <w:proofErr w:type="spellStart"/>
            <w:r w:rsidRPr="002B4546">
              <w:rPr>
                <w:rFonts w:ascii="Times New Roman" w:eastAsia="Times New Roman" w:hAnsi="Times New Roman" w:cs="Times New Roman"/>
                <w:sz w:val="24"/>
                <w:szCs w:val="24"/>
              </w:rPr>
              <w:t>осущ</w:t>
            </w:r>
            <w:proofErr w:type="spellEnd"/>
            <w:r w:rsidRPr="002B4546">
              <w:rPr>
                <w:rFonts w:ascii="Times New Roman" w:eastAsia="Times New Roman" w:hAnsi="Times New Roman" w:cs="Times New Roman"/>
                <w:sz w:val="24"/>
                <w:szCs w:val="24"/>
              </w:rPr>
              <w:t xml:space="preserve">. проц. </w:t>
            </w:r>
            <w:proofErr w:type="spellStart"/>
            <w:r w:rsidRPr="002B4546">
              <w:rPr>
                <w:rFonts w:ascii="Times New Roman" w:eastAsia="Times New Roman" w:hAnsi="Times New Roman" w:cs="Times New Roman"/>
                <w:sz w:val="24"/>
                <w:szCs w:val="24"/>
              </w:rPr>
              <w:t>управл</w:t>
            </w:r>
            <w:proofErr w:type="spellEnd"/>
            <w:r w:rsidRPr="002B4546">
              <w:rPr>
                <w:rFonts w:ascii="Times New Roman" w:eastAsia="Times New Roman" w:hAnsi="Times New Roman" w:cs="Times New Roman"/>
                <w:sz w:val="24"/>
                <w:szCs w:val="24"/>
              </w:rPr>
              <w:t>.</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r w:rsidR="002B4546" w:rsidRPr="002B4546" w:rsidTr="002B4546">
        <w:trPr>
          <w:trHeight w:val="420"/>
          <w:tblCellSpacing w:w="0" w:type="dxa"/>
        </w:trPr>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xml:space="preserve">особенности проц. </w:t>
            </w:r>
            <w:proofErr w:type="spellStart"/>
            <w:r w:rsidRPr="002B4546">
              <w:rPr>
                <w:rFonts w:ascii="Times New Roman" w:eastAsia="Times New Roman" w:hAnsi="Times New Roman" w:cs="Times New Roman"/>
                <w:sz w:val="24"/>
                <w:szCs w:val="24"/>
              </w:rPr>
              <w:t>управл</w:t>
            </w:r>
            <w:proofErr w:type="spellEnd"/>
            <w:r w:rsidRPr="002B4546">
              <w:rPr>
                <w:rFonts w:ascii="Times New Roman" w:eastAsia="Times New Roman" w:hAnsi="Times New Roman" w:cs="Times New Roman"/>
                <w:sz w:val="24"/>
                <w:szCs w:val="24"/>
              </w:rPr>
              <w:t>.</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c>
          <w:tcPr>
            <w:tcW w:w="1965" w:type="dxa"/>
            <w:tcBorders>
              <w:top w:val="nil"/>
              <w:left w:val="nil"/>
              <w:bottom w:val="nil"/>
              <w:right w:val="nil"/>
            </w:tcBorders>
            <w:hideMark/>
          </w:tcPr>
          <w:p w:rsidR="002B4546" w:rsidRPr="002B4546" w:rsidRDefault="002B4546" w:rsidP="002B4546">
            <w:pPr>
              <w:spacing w:after="0" w:line="240" w:lineRule="auto"/>
              <w:jc w:val="both"/>
              <w:rPr>
                <w:rFonts w:ascii="Times New Roman" w:eastAsia="Times New Roman" w:hAnsi="Times New Roman" w:cs="Times New Roman"/>
                <w:sz w:val="24"/>
                <w:szCs w:val="24"/>
              </w:rPr>
            </w:pPr>
            <w:r w:rsidRPr="002B4546">
              <w:rPr>
                <w:rFonts w:ascii="Times New Roman" w:eastAsia="Times New Roman" w:hAnsi="Times New Roman" w:cs="Times New Roman"/>
                <w:sz w:val="24"/>
                <w:szCs w:val="24"/>
              </w:rPr>
              <w:t> </w:t>
            </w:r>
          </w:p>
        </w:tc>
      </w:tr>
    </w:tbl>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3. Представить отчет преподавателю о проделанной работе.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Практическая работа № 12 Административное право – отрасль Российской правовой системы.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Цель: </w:t>
      </w:r>
      <w:r w:rsidRPr="002B4546">
        <w:rPr>
          <w:rFonts w:ascii="Times New Roman" w:eastAsia="Times New Roman" w:hAnsi="Times New Roman" w:cs="Times New Roman"/>
          <w:color w:val="111111"/>
          <w:sz w:val="24"/>
          <w:szCs w:val="24"/>
        </w:rPr>
        <w:t>Обобщение и закрепление полученных теоретических знаний, формирование умений применять полученные знания на практике, реализация единства интеллектуальной и практической деятельности.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Задачи:</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систематизация теоретических знаний по изученному материалу курса;</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выполнение заданий, направленных на выработку профессионально значимых качеств - ответственность, точность.</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Ход работы: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1. Анализ материала лекций;</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2. Составление терминологического словаря дисциплины;</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xml:space="preserve">3. Самостоятельное составление и решение правовых задач по следующим темам на выбор (не менее 5-ти задач): </w:t>
      </w:r>
      <w:proofErr w:type="gramStart"/>
      <w:r w:rsidRPr="002B4546">
        <w:rPr>
          <w:rFonts w:ascii="Times New Roman" w:eastAsia="Times New Roman" w:hAnsi="Times New Roman" w:cs="Times New Roman"/>
          <w:color w:val="111111"/>
          <w:sz w:val="24"/>
          <w:szCs w:val="24"/>
        </w:rPr>
        <w:t xml:space="preserve">«Процесс управления – основа отрасли», «Понятие, предмет, метод, система, принципы, источники административного права», «Административно-правовые нормы», «Административно-правовой статус физического лица», «Исполнительная власть в административном праве», «Юридические лица как субъекты </w:t>
      </w:r>
      <w:r w:rsidRPr="002B4546">
        <w:rPr>
          <w:rFonts w:ascii="Times New Roman" w:eastAsia="Times New Roman" w:hAnsi="Times New Roman" w:cs="Times New Roman"/>
          <w:color w:val="111111"/>
          <w:sz w:val="24"/>
          <w:szCs w:val="24"/>
        </w:rPr>
        <w:lastRenderedPageBreak/>
        <w:t>административного права», «Государственные служащие как субъекты административного права», «Социальный вред</w:t>
      </w:r>
      <w:r w:rsidRPr="002B4546">
        <w:rPr>
          <w:rFonts w:ascii="Times New Roman" w:eastAsia="Times New Roman" w:hAnsi="Times New Roman" w:cs="Times New Roman"/>
          <w:b/>
          <w:bCs/>
          <w:color w:val="111111"/>
          <w:sz w:val="24"/>
          <w:szCs w:val="24"/>
        </w:rPr>
        <w:t> </w:t>
      </w:r>
      <w:r w:rsidRPr="002B4546">
        <w:rPr>
          <w:rFonts w:ascii="Times New Roman" w:eastAsia="Times New Roman" w:hAnsi="Times New Roman" w:cs="Times New Roman"/>
          <w:color w:val="111111"/>
          <w:sz w:val="24"/>
          <w:szCs w:val="24"/>
        </w:rPr>
        <w:t>административных правонарушений».</w:t>
      </w:r>
      <w:proofErr w:type="gramEnd"/>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4. Представить отчет преподавателю о проделанной работе.</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Используемая литература:</w:t>
      </w:r>
      <w:r w:rsidRPr="002B4546">
        <w:rPr>
          <w:rFonts w:ascii="Times New Roman" w:eastAsia="Times New Roman" w:hAnsi="Times New Roman" w:cs="Times New Roman"/>
          <w:color w:val="111111"/>
          <w:sz w:val="24"/>
          <w:szCs w:val="24"/>
        </w:rPr>
        <w:t> Богданов А.В., Богородицкий И.Б.,</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roofErr w:type="spellStart"/>
      <w:r w:rsidRPr="002B4546">
        <w:rPr>
          <w:rFonts w:ascii="Times New Roman" w:eastAsia="Times New Roman" w:hAnsi="Times New Roman" w:cs="Times New Roman"/>
          <w:color w:val="111111"/>
          <w:sz w:val="24"/>
          <w:szCs w:val="24"/>
        </w:rPr>
        <w:t>Россинский</w:t>
      </w:r>
      <w:proofErr w:type="spellEnd"/>
      <w:r w:rsidRPr="002B4546">
        <w:rPr>
          <w:rFonts w:ascii="Times New Roman" w:eastAsia="Times New Roman" w:hAnsi="Times New Roman" w:cs="Times New Roman"/>
          <w:color w:val="111111"/>
          <w:sz w:val="24"/>
          <w:szCs w:val="24"/>
        </w:rPr>
        <w:t xml:space="preserve"> Б.В. Административное право: Учебник для учреждений среднего профессионального образования.</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A931BC" w:rsidRPr="00A931BC" w:rsidRDefault="002B4546" w:rsidP="00A931BC">
      <w:pPr>
        <w:pStyle w:val="2"/>
        <w:widowControl w:val="0"/>
        <w:autoSpaceDE w:val="0"/>
        <w:autoSpaceDN w:val="0"/>
        <w:adjustRightInd w:val="0"/>
        <w:rPr>
          <w:rFonts w:ascii="Times New Roman" w:hAnsi="Times New Roman" w:cs="Times New Roman"/>
          <w:caps/>
          <w:color w:val="auto"/>
          <w:szCs w:val="20"/>
        </w:rPr>
      </w:pPr>
      <w:r w:rsidRPr="00A931BC">
        <w:rPr>
          <w:rFonts w:ascii="Times New Roman" w:eastAsia="Times New Roman" w:hAnsi="Times New Roman" w:cs="Times New Roman"/>
          <w:color w:val="auto"/>
          <w:sz w:val="24"/>
          <w:szCs w:val="24"/>
        </w:rPr>
        <w:t> </w:t>
      </w:r>
      <w:r w:rsidR="00A931BC" w:rsidRPr="00A931BC">
        <w:rPr>
          <w:rFonts w:ascii="Times New Roman" w:hAnsi="Times New Roman" w:cs="Times New Roman"/>
          <w:caps/>
          <w:color w:val="auto"/>
          <w:szCs w:val="20"/>
        </w:rPr>
        <w:t>Список рекомендуемой литературы</w:t>
      </w:r>
    </w:p>
    <w:p w:rsidR="00A931BC" w:rsidRPr="00A931BC" w:rsidRDefault="00A931BC" w:rsidP="00A931BC">
      <w:pPr>
        <w:pStyle w:val="5"/>
        <w:jc w:val="center"/>
        <w:rPr>
          <w:rFonts w:ascii="Times New Roman" w:hAnsi="Times New Roman" w:cs="Times New Roman"/>
          <w:color w:val="auto"/>
        </w:rPr>
      </w:pPr>
    </w:p>
    <w:p w:rsidR="00A931BC" w:rsidRPr="00A931BC" w:rsidRDefault="00A931BC" w:rsidP="00A931BC">
      <w:pPr>
        <w:pStyle w:val="5"/>
        <w:jc w:val="center"/>
        <w:rPr>
          <w:rFonts w:ascii="Times New Roman" w:hAnsi="Times New Roman" w:cs="Times New Roman"/>
          <w:color w:val="auto"/>
        </w:rPr>
      </w:pPr>
      <w:r w:rsidRPr="00A931BC">
        <w:rPr>
          <w:rFonts w:ascii="Times New Roman" w:hAnsi="Times New Roman" w:cs="Times New Roman"/>
          <w:color w:val="auto"/>
        </w:rPr>
        <w:t>Основная</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Административное право РФ: Учебник, В. Я. Насонов и др. М, 2003</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Административное право: Учебное пособие под ред. Ю. М. Козлова и Л. Л. Попова. М., 2013</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 xml:space="preserve">Алёхин А. П.. </w:t>
      </w:r>
      <w:proofErr w:type="spellStart"/>
      <w:r w:rsidRPr="00A931BC">
        <w:rPr>
          <w:rFonts w:ascii="Times New Roman" w:hAnsi="Times New Roman" w:cs="Times New Roman"/>
          <w:sz w:val="28"/>
          <w:szCs w:val="20"/>
        </w:rPr>
        <w:t>Кармолицкий</w:t>
      </w:r>
      <w:proofErr w:type="spellEnd"/>
      <w:r w:rsidRPr="00A931BC">
        <w:rPr>
          <w:rFonts w:ascii="Times New Roman" w:hAnsi="Times New Roman" w:cs="Times New Roman"/>
          <w:sz w:val="28"/>
          <w:szCs w:val="20"/>
        </w:rPr>
        <w:t xml:space="preserve"> А. А., Козлов Ю.М. Административное право: Учебник. М., 2012</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Богданов А. В., Богородицкий И. Б., Российский Б. В. Административное право: Учебник. М., 2012</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proofErr w:type="spellStart"/>
      <w:r w:rsidRPr="00A931BC">
        <w:rPr>
          <w:rFonts w:ascii="Times New Roman" w:hAnsi="Times New Roman" w:cs="Times New Roman"/>
          <w:sz w:val="28"/>
          <w:szCs w:val="20"/>
        </w:rPr>
        <w:t>Братановский</w:t>
      </w:r>
      <w:proofErr w:type="spellEnd"/>
      <w:r w:rsidRPr="00A931BC">
        <w:rPr>
          <w:rFonts w:ascii="Times New Roman" w:hAnsi="Times New Roman" w:cs="Times New Roman"/>
          <w:sz w:val="28"/>
          <w:szCs w:val="20"/>
        </w:rPr>
        <w:t xml:space="preserve"> С. Н. Административное право России: учебное пособие. М., 2003.</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 xml:space="preserve">6.. </w:t>
      </w:r>
      <w:proofErr w:type="spellStart"/>
      <w:r w:rsidRPr="00A931BC">
        <w:rPr>
          <w:rFonts w:ascii="Times New Roman" w:hAnsi="Times New Roman" w:cs="Times New Roman"/>
          <w:sz w:val="28"/>
          <w:szCs w:val="20"/>
        </w:rPr>
        <w:t>Бровко</w:t>
      </w:r>
      <w:proofErr w:type="spellEnd"/>
      <w:r w:rsidRPr="00A931BC">
        <w:rPr>
          <w:rFonts w:ascii="Times New Roman" w:hAnsi="Times New Roman" w:cs="Times New Roman"/>
          <w:sz w:val="28"/>
          <w:szCs w:val="20"/>
        </w:rPr>
        <w:t xml:space="preserve"> Н. В., Григорян С. А., Соколова Ю.А. Административное право: Учебное пособие. Ростов-на-Дону, 2002</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proofErr w:type="spellStart"/>
      <w:r w:rsidRPr="00A931BC">
        <w:rPr>
          <w:rFonts w:ascii="Times New Roman" w:hAnsi="Times New Roman" w:cs="Times New Roman"/>
          <w:sz w:val="28"/>
          <w:szCs w:val="20"/>
        </w:rPr>
        <w:t>Буздалина</w:t>
      </w:r>
      <w:proofErr w:type="spellEnd"/>
      <w:r w:rsidRPr="00A931BC">
        <w:rPr>
          <w:rFonts w:ascii="Times New Roman" w:hAnsi="Times New Roman" w:cs="Times New Roman"/>
          <w:sz w:val="28"/>
          <w:szCs w:val="20"/>
        </w:rPr>
        <w:t xml:space="preserve"> Е. А. Административное право: Учебное пособие. Ростов-на-Дону, 2012</w:t>
      </w:r>
    </w:p>
    <w:p w:rsidR="00A931BC" w:rsidRPr="00A931BC" w:rsidRDefault="00A931BC" w:rsidP="00A931BC">
      <w:pPr>
        <w:widowControl w:val="0"/>
        <w:autoSpaceDE w:val="0"/>
        <w:autoSpaceDN w:val="0"/>
        <w:adjustRightInd w:val="0"/>
        <w:ind w:left="434"/>
        <w:rPr>
          <w:rFonts w:ascii="Times New Roman" w:hAnsi="Times New Roman" w:cs="Times New Roman"/>
          <w:sz w:val="28"/>
        </w:rPr>
      </w:pP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Демин А.А. Административное право РФ: Учебник. М.? 2002</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Козлов Ю.М. Административное право: Учебник. М., 2003</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r w:rsidRPr="00A931BC">
        <w:rPr>
          <w:rFonts w:ascii="Times New Roman" w:hAnsi="Times New Roman" w:cs="Times New Roman"/>
          <w:sz w:val="28"/>
          <w:szCs w:val="20"/>
        </w:rPr>
        <w:t xml:space="preserve">10.     Котельникова Е. А., Семенцова М. А., </w:t>
      </w:r>
      <w:proofErr w:type="gramStart"/>
      <w:r w:rsidRPr="00A931BC">
        <w:rPr>
          <w:rFonts w:ascii="Times New Roman" w:hAnsi="Times New Roman" w:cs="Times New Roman"/>
          <w:sz w:val="28"/>
          <w:szCs w:val="20"/>
        </w:rPr>
        <w:t>Смоленский</w:t>
      </w:r>
      <w:proofErr w:type="gramEnd"/>
      <w:r w:rsidRPr="00A931BC">
        <w:rPr>
          <w:rFonts w:ascii="Times New Roman" w:hAnsi="Times New Roman" w:cs="Times New Roman"/>
          <w:sz w:val="28"/>
          <w:szCs w:val="20"/>
        </w:rPr>
        <w:t xml:space="preserve"> М. Б. Административное право: Учебное пособие. Ростов-на-Дону, 2003</w:t>
      </w:r>
    </w:p>
    <w:p w:rsidR="00A931BC" w:rsidRPr="00A931BC" w:rsidRDefault="00A931BC" w:rsidP="00A931BC">
      <w:pPr>
        <w:widowControl w:val="0"/>
        <w:numPr>
          <w:ilvl w:val="0"/>
          <w:numId w:val="10"/>
        </w:numPr>
        <w:tabs>
          <w:tab w:val="clear" w:pos="1080"/>
          <w:tab w:val="num" w:pos="-2520"/>
        </w:tabs>
        <w:autoSpaceDE w:val="0"/>
        <w:autoSpaceDN w:val="0"/>
        <w:adjustRightInd w:val="0"/>
        <w:spacing w:after="0" w:line="240" w:lineRule="auto"/>
        <w:ind w:left="434" w:hanging="434"/>
        <w:rPr>
          <w:rFonts w:ascii="Times New Roman" w:hAnsi="Times New Roman" w:cs="Times New Roman"/>
          <w:sz w:val="28"/>
        </w:rPr>
      </w:pPr>
      <w:proofErr w:type="spellStart"/>
      <w:r w:rsidRPr="00A931BC">
        <w:rPr>
          <w:rFonts w:ascii="Times New Roman" w:hAnsi="Times New Roman" w:cs="Times New Roman"/>
          <w:sz w:val="28"/>
          <w:szCs w:val="20"/>
        </w:rPr>
        <w:t>Овсянко</w:t>
      </w:r>
      <w:proofErr w:type="spellEnd"/>
      <w:r w:rsidRPr="00A931BC">
        <w:rPr>
          <w:rFonts w:ascii="Times New Roman" w:hAnsi="Times New Roman" w:cs="Times New Roman"/>
          <w:sz w:val="28"/>
          <w:szCs w:val="20"/>
        </w:rPr>
        <w:t xml:space="preserve"> Д. М. Административное право: Учебник. М., 1997</w:t>
      </w:r>
    </w:p>
    <w:p w:rsidR="00A931BC" w:rsidRPr="00A931BC" w:rsidRDefault="00A931BC" w:rsidP="00A931BC">
      <w:pPr>
        <w:widowControl w:val="0"/>
        <w:autoSpaceDE w:val="0"/>
        <w:autoSpaceDN w:val="0"/>
        <w:adjustRightInd w:val="0"/>
        <w:rPr>
          <w:rFonts w:ascii="Times New Roman" w:hAnsi="Times New Roman" w:cs="Times New Roman"/>
          <w:b/>
          <w:bCs/>
          <w:sz w:val="28"/>
          <w:szCs w:val="20"/>
        </w:rPr>
      </w:pPr>
    </w:p>
    <w:p w:rsidR="00A931BC" w:rsidRPr="00A931BC" w:rsidRDefault="00A931BC" w:rsidP="00A931BC">
      <w:pPr>
        <w:pStyle w:val="2"/>
        <w:widowControl w:val="0"/>
        <w:autoSpaceDE w:val="0"/>
        <w:autoSpaceDN w:val="0"/>
        <w:adjustRightInd w:val="0"/>
        <w:rPr>
          <w:rFonts w:ascii="Times New Roman" w:hAnsi="Times New Roman" w:cs="Times New Roman"/>
          <w:color w:val="auto"/>
          <w:szCs w:val="20"/>
        </w:rPr>
      </w:pPr>
    </w:p>
    <w:p w:rsidR="00A931BC" w:rsidRPr="00A931BC" w:rsidRDefault="00A931BC" w:rsidP="00A931BC">
      <w:pPr>
        <w:pStyle w:val="2"/>
        <w:widowControl w:val="0"/>
        <w:autoSpaceDE w:val="0"/>
        <w:autoSpaceDN w:val="0"/>
        <w:adjustRightInd w:val="0"/>
        <w:rPr>
          <w:rFonts w:ascii="Times New Roman" w:hAnsi="Times New Roman" w:cs="Times New Roman"/>
          <w:color w:val="auto"/>
          <w:szCs w:val="20"/>
        </w:rPr>
      </w:pPr>
      <w:r w:rsidRPr="00A931BC">
        <w:rPr>
          <w:rFonts w:ascii="Times New Roman" w:hAnsi="Times New Roman" w:cs="Times New Roman"/>
          <w:color w:val="auto"/>
          <w:szCs w:val="20"/>
        </w:rPr>
        <w:t>Дополнительная</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r w:rsidRPr="00A931BC">
        <w:rPr>
          <w:rFonts w:ascii="Times New Roman" w:hAnsi="Times New Roman" w:cs="Times New Roman"/>
          <w:sz w:val="28"/>
          <w:szCs w:val="20"/>
        </w:rPr>
        <w:t xml:space="preserve">Административное право, Конспект лекций в схемах / сост. В. П. </w:t>
      </w:r>
      <w:proofErr w:type="spellStart"/>
      <w:r w:rsidRPr="00A931BC">
        <w:rPr>
          <w:rFonts w:ascii="Times New Roman" w:hAnsi="Times New Roman" w:cs="Times New Roman"/>
          <w:sz w:val="28"/>
          <w:szCs w:val="20"/>
        </w:rPr>
        <w:t>Водольянов</w:t>
      </w:r>
      <w:proofErr w:type="spellEnd"/>
      <w:r w:rsidRPr="00A931BC">
        <w:rPr>
          <w:rFonts w:ascii="Times New Roman" w:hAnsi="Times New Roman" w:cs="Times New Roman"/>
          <w:sz w:val="28"/>
          <w:szCs w:val="20"/>
        </w:rPr>
        <w:t>. М., 2003</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r w:rsidRPr="00A931BC">
        <w:rPr>
          <w:rFonts w:ascii="Times New Roman" w:hAnsi="Times New Roman" w:cs="Times New Roman"/>
          <w:sz w:val="28"/>
          <w:szCs w:val="20"/>
        </w:rPr>
        <w:t xml:space="preserve">Анисимов П.В., </w:t>
      </w:r>
      <w:proofErr w:type="spellStart"/>
      <w:r w:rsidRPr="00A931BC">
        <w:rPr>
          <w:rFonts w:ascii="Times New Roman" w:hAnsi="Times New Roman" w:cs="Times New Roman"/>
          <w:sz w:val="28"/>
          <w:szCs w:val="20"/>
        </w:rPr>
        <w:t>Симухин</w:t>
      </w:r>
      <w:proofErr w:type="spellEnd"/>
      <w:r w:rsidRPr="00A931BC">
        <w:rPr>
          <w:rFonts w:ascii="Times New Roman" w:hAnsi="Times New Roman" w:cs="Times New Roman"/>
          <w:sz w:val="28"/>
          <w:szCs w:val="20"/>
        </w:rPr>
        <w:t xml:space="preserve"> В. Д., </w:t>
      </w:r>
      <w:proofErr w:type="spellStart"/>
      <w:r w:rsidRPr="00A931BC">
        <w:rPr>
          <w:rFonts w:ascii="Times New Roman" w:hAnsi="Times New Roman" w:cs="Times New Roman"/>
          <w:sz w:val="28"/>
          <w:szCs w:val="20"/>
        </w:rPr>
        <w:t>Силухин</w:t>
      </w:r>
      <w:proofErr w:type="spellEnd"/>
      <w:r w:rsidRPr="00A931BC">
        <w:rPr>
          <w:rFonts w:ascii="Times New Roman" w:hAnsi="Times New Roman" w:cs="Times New Roman"/>
          <w:sz w:val="28"/>
          <w:szCs w:val="20"/>
        </w:rPr>
        <w:t xml:space="preserve"> А.В. Административная ответственность в РФ: учебное пособие. М,. 2004</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proofErr w:type="spellStart"/>
      <w:r w:rsidRPr="00A931BC">
        <w:rPr>
          <w:rFonts w:ascii="Times New Roman" w:hAnsi="Times New Roman" w:cs="Times New Roman"/>
          <w:sz w:val="28"/>
          <w:szCs w:val="20"/>
        </w:rPr>
        <w:t>Бахрах</w:t>
      </w:r>
      <w:proofErr w:type="spellEnd"/>
      <w:r w:rsidRPr="00A931BC">
        <w:rPr>
          <w:rFonts w:ascii="Times New Roman" w:hAnsi="Times New Roman" w:cs="Times New Roman"/>
          <w:sz w:val="28"/>
          <w:szCs w:val="20"/>
        </w:rPr>
        <w:t xml:space="preserve"> Д.Н. Административное право: краткий учебный курс. М,7 2000</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proofErr w:type="spellStart"/>
      <w:r w:rsidRPr="00A931BC">
        <w:rPr>
          <w:rFonts w:ascii="Times New Roman" w:hAnsi="Times New Roman" w:cs="Times New Roman"/>
          <w:sz w:val="28"/>
          <w:szCs w:val="20"/>
        </w:rPr>
        <w:lastRenderedPageBreak/>
        <w:t>Гирев</w:t>
      </w:r>
      <w:proofErr w:type="spellEnd"/>
      <w:r w:rsidRPr="00A931BC">
        <w:rPr>
          <w:rFonts w:ascii="Times New Roman" w:hAnsi="Times New Roman" w:cs="Times New Roman"/>
          <w:sz w:val="28"/>
          <w:szCs w:val="20"/>
        </w:rPr>
        <w:t xml:space="preserve"> В.Н. Административное право: Практикум. М., 2002</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r w:rsidRPr="00A931BC">
        <w:rPr>
          <w:rFonts w:ascii="Times New Roman" w:hAnsi="Times New Roman" w:cs="Times New Roman"/>
          <w:sz w:val="28"/>
          <w:szCs w:val="20"/>
        </w:rPr>
        <w:t xml:space="preserve">Исполнительная власть в РФ /под ред. А.Ф. </w:t>
      </w:r>
      <w:proofErr w:type="spellStart"/>
      <w:r w:rsidRPr="00A931BC">
        <w:rPr>
          <w:rFonts w:ascii="Times New Roman" w:hAnsi="Times New Roman" w:cs="Times New Roman"/>
          <w:sz w:val="28"/>
          <w:szCs w:val="20"/>
        </w:rPr>
        <w:t>Ноздрачёва</w:t>
      </w:r>
      <w:proofErr w:type="spellEnd"/>
      <w:r w:rsidRPr="00A931BC">
        <w:rPr>
          <w:rFonts w:ascii="Times New Roman" w:hAnsi="Times New Roman" w:cs="Times New Roman"/>
          <w:sz w:val="28"/>
          <w:szCs w:val="20"/>
        </w:rPr>
        <w:t xml:space="preserve"> и Ю.А. Тихомирова</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proofErr w:type="spellStart"/>
      <w:r w:rsidRPr="00A931BC">
        <w:rPr>
          <w:rFonts w:ascii="Times New Roman" w:hAnsi="Times New Roman" w:cs="Times New Roman"/>
          <w:sz w:val="28"/>
          <w:szCs w:val="20"/>
        </w:rPr>
        <w:t>Макарейко</w:t>
      </w:r>
      <w:proofErr w:type="spellEnd"/>
      <w:r w:rsidRPr="00A931BC">
        <w:rPr>
          <w:rFonts w:ascii="Times New Roman" w:hAnsi="Times New Roman" w:cs="Times New Roman"/>
          <w:sz w:val="28"/>
          <w:szCs w:val="20"/>
        </w:rPr>
        <w:t xml:space="preserve"> Н.В. Административное право: Пособие. М., 2003</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proofErr w:type="spellStart"/>
      <w:r w:rsidRPr="00A931BC">
        <w:rPr>
          <w:rFonts w:ascii="Times New Roman" w:hAnsi="Times New Roman" w:cs="Times New Roman"/>
          <w:sz w:val="28"/>
          <w:szCs w:val="20"/>
        </w:rPr>
        <w:t>Макарейко</w:t>
      </w:r>
      <w:proofErr w:type="spellEnd"/>
      <w:r w:rsidRPr="00A931BC">
        <w:rPr>
          <w:rFonts w:ascii="Times New Roman" w:hAnsi="Times New Roman" w:cs="Times New Roman"/>
          <w:sz w:val="28"/>
          <w:szCs w:val="20"/>
        </w:rPr>
        <w:t xml:space="preserve"> Н.В., Черенков Е. А. Административное право в определениях и схемах. М., 2000</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r w:rsidRPr="00A931BC">
        <w:rPr>
          <w:rFonts w:ascii="Times New Roman" w:hAnsi="Times New Roman" w:cs="Times New Roman"/>
          <w:sz w:val="28"/>
          <w:szCs w:val="20"/>
        </w:rPr>
        <w:t xml:space="preserve">Панова И. В. Административно-процессуальное право России / под ред. Э. Н. </w:t>
      </w:r>
      <w:proofErr w:type="spellStart"/>
      <w:r w:rsidRPr="00A931BC">
        <w:rPr>
          <w:rFonts w:ascii="Times New Roman" w:hAnsi="Times New Roman" w:cs="Times New Roman"/>
          <w:sz w:val="28"/>
          <w:szCs w:val="20"/>
        </w:rPr>
        <w:t>Ренова</w:t>
      </w:r>
      <w:proofErr w:type="spellEnd"/>
      <w:r w:rsidRPr="00A931BC">
        <w:rPr>
          <w:rFonts w:ascii="Times New Roman" w:hAnsi="Times New Roman" w:cs="Times New Roman"/>
          <w:sz w:val="28"/>
          <w:szCs w:val="20"/>
        </w:rPr>
        <w:t>. М., 2003</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r w:rsidRPr="00A931BC">
        <w:rPr>
          <w:rFonts w:ascii="Times New Roman" w:hAnsi="Times New Roman" w:cs="Times New Roman"/>
          <w:sz w:val="28"/>
          <w:szCs w:val="20"/>
        </w:rPr>
        <w:t xml:space="preserve">Пронина </w:t>
      </w:r>
      <w:r w:rsidRPr="00A931BC">
        <w:rPr>
          <w:rFonts w:ascii="Times New Roman" w:hAnsi="Times New Roman" w:cs="Times New Roman"/>
          <w:sz w:val="28"/>
          <w:szCs w:val="20"/>
          <w:lang w:val="en-US"/>
        </w:rPr>
        <w:t>B</w:t>
      </w:r>
      <w:r w:rsidRPr="00A931BC">
        <w:rPr>
          <w:rFonts w:ascii="Times New Roman" w:hAnsi="Times New Roman" w:cs="Times New Roman"/>
          <w:sz w:val="28"/>
          <w:szCs w:val="20"/>
        </w:rPr>
        <w:t>.</w:t>
      </w:r>
      <w:r w:rsidRPr="00A931BC">
        <w:rPr>
          <w:rFonts w:ascii="Times New Roman" w:hAnsi="Times New Roman" w:cs="Times New Roman"/>
          <w:sz w:val="28"/>
          <w:szCs w:val="20"/>
          <w:lang w:val="en-US"/>
        </w:rPr>
        <w:t>C</w:t>
      </w:r>
      <w:r w:rsidRPr="00A931BC">
        <w:rPr>
          <w:rFonts w:ascii="Times New Roman" w:hAnsi="Times New Roman" w:cs="Times New Roman"/>
          <w:sz w:val="28"/>
          <w:szCs w:val="20"/>
        </w:rPr>
        <w:t>. Правовое регулирование органов исполнительной власти // ЖРП. -1998. -№2.</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r w:rsidRPr="00A931BC">
        <w:rPr>
          <w:rFonts w:ascii="Times New Roman" w:hAnsi="Times New Roman" w:cs="Times New Roman"/>
          <w:sz w:val="28"/>
          <w:szCs w:val="20"/>
        </w:rPr>
        <w:t>Российский Б. В. Административное право: словарь-справочник. М., 2000</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r w:rsidRPr="00A931BC">
        <w:rPr>
          <w:rFonts w:ascii="Times New Roman" w:hAnsi="Times New Roman" w:cs="Times New Roman"/>
          <w:sz w:val="28"/>
          <w:szCs w:val="20"/>
        </w:rPr>
        <w:t xml:space="preserve">Сборник сценариев деловых игр по юридическим дисциплинам: Учеб. </w:t>
      </w:r>
      <w:proofErr w:type="gramStart"/>
      <w:r w:rsidRPr="00A931BC">
        <w:rPr>
          <w:rFonts w:ascii="Times New Roman" w:hAnsi="Times New Roman" w:cs="Times New Roman"/>
          <w:sz w:val="28"/>
          <w:szCs w:val="20"/>
        </w:rPr>
        <w:t>-м</w:t>
      </w:r>
      <w:proofErr w:type="gramEnd"/>
      <w:r w:rsidRPr="00A931BC">
        <w:rPr>
          <w:rFonts w:ascii="Times New Roman" w:hAnsi="Times New Roman" w:cs="Times New Roman"/>
          <w:sz w:val="28"/>
          <w:szCs w:val="20"/>
        </w:rPr>
        <w:t xml:space="preserve">етод, пособие / под общ, ред. Ю.Е. </w:t>
      </w:r>
      <w:proofErr w:type="spellStart"/>
      <w:r w:rsidRPr="00A931BC">
        <w:rPr>
          <w:rFonts w:ascii="Times New Roman" w:hAnsi="Times New Roman" w:cs="Times New Roman"/>
          <w:sz w:val="28"/>
          <w:szCs w:val="20"/>
        </w:rPr>
        <w:t>Винокурова</w:t>
      </w:r>
      <w:proofErr w:type="spellEnd"/>
      <w:r w:rsidRPr="00A931BC">
        <w:rPr>
          <w:rFonts w:ascii="Times New Roman" w:hAnsi="Times New Roman" w:cs="Times New Roman"/>
          <w:sz w:val="28"/>
          <w:szCs w:val="20"/>
        </w:rPr>
        <w:t>. М., 2002</w:t>
      </w:r>
    </w:p>
    <w:p w:rsidR="00A931BC" w:rsidRPr="00A931BC" w:rsidRDefault="00A931BC" w:rsidP="00A931BC">
      <w:pPr>
        <w:widowControl w:val="0"/>
        <w:numPr>
          <w:ilvl w:val="0"/>
          <w:numId w:val="11"/>
        </w:numPr>
        <w:tabs>
          <w:tab w:val="clear" w:pos="1080"/>
          <w:tab w:val="num" w:pos="-2520"/>
        </w:tabs>
        <w:autoSpaceDE w:val="0"/>
        <w:autoSpaceDN w:val="0"/>
        <w:adjustRightInd w:val="0"/>
        <w:spacing w:after="0" w:line="240" w:lineRule="auto"/>
        <w:ind w:left="462" w:hanging="462"/>
        <w:rPr>
          <w:rFonts w:ascii="Times New Roman" w:hAnsi="Times New Roman" w:cs="Times New Roman"/>
          <w:sz w:val="28"/>
        </w:rPr>
      </w:pPr>
      <w:proofErr w:type="spellStart"/>
      <w:r w:rsidRPr="00A931BC">
        <w:rPr>
          <w:rFonts w:ascii="Times New Roman" w:hAnsi="Times New Roman" w:cs="Times New Roman"/>
          <w:sz w:val="28"/>
          <w:szCs w:val="20"/>
        </w:rPr>
        <w:t>Скачкова</w:t>
      </w:r>
      <w:proofErr w:type="spellEnd"/>
      <w:r w:rsidRPr="00A931BC">
        <w:rPr>
          <w:rFonts w:ascii="Times New Roman" w:hAnsi="Times New Roman" w:cs="Times New Roman"/>
          <w:sz w:val="28"/>
          <w:szCs w:val="20"/>
        </w:rPr>
        <w:t xml:space="preserve"> Г. С. Правовое регулирование труда государственных служащих // Юридический мир. - 1998 - №№ 1-3.</w:t>
      </w:r>
    </w:p>
    <w:p w:rsidR="00A931BC" w:rsidRPr="00A931BC" w:rsidRDefault="00A931BC" w:rsidP="00A931BC">
      <w:pPr>
        <w:numPr>
          <w:ilvl w:val="0"/>
          <w:numId w:val="11"/>
        </w:numPr>
        <w:tabs>
          <w:tab w:val="clear" w:pos="1080"/>
          <w:tab w:val="num" w:pos="-2520"/>
        </w:tabs>
        <w:spacing w:after="0" w:line="240" w:lineRule="auto"/>
        <w:ind w:left="462" w:hanging="462"/>
        <w:jc w:val="both"/>
        <w:rPr>
          <w:rFonts w:ascii="Times New Roman" w:hAnsi="Times New Roman" w:cs="Times New Roman"/>
          <w:sz w:val="28"/>
        </w:rPr>
      </w:pPr>
      <w:proofErr w:type="spellStart"/>
      <w:r w:rsidRPr="00A931BC">
        <w:rPr>
          <w:rFonts w:ascii="Times New Roman" w:hAnsi="Times New Roman" w:cs="Times New Roman"/>
          <w:sz w:val="28"/>
          <w:szCs w:val="20"/>
        </w:rPr>
        <w:t>Старшюв</w:t>
      </w:r>
      <w:proofErr w:type="spellEnd"/>
      <w:r w:rsidRPr="00A931BC">
        <w:rPr>
          <w:rFonts w:ascii="Times New Roman" w:hAnsi="Times New Roman" w:cs="Times New Roman"/>
          <w:sz w:val="28"/>
          <w:szCs w:val="20"/>
        </w:rPr>
        <w:t xml:space="preserve"> Ю.Н. Административное право. Практикум. М., 200</w:t>
      </w:r>
    </w:p>
    <w:p w:rsidR="002B4546" w:rsidRPr="002B4546" w:rsidRDefault="002B4546" w:rsidP="002B4546">
      <w:pPr>
        <w:shd w:val="clear" w:color="auto" w:fill="FFFFFF"/>
        <w:spacing w:after="0" w:line="240" w:lineRule="auto"/>
        <w:jc w:val="both"/>
        <w:rPr>
          <w:rFonts w:ascii="Times New Roman" w:eastAsia="Times New Roman" w:hAnsi="Times New Roman" w:cs="Times New Roman"/>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sz w:val="24"/>
          <w:szCs w:val="24"/>
        </w:rPr>
      </w:pPr>
      <w:r w:rsidRPr="00A931BC">
        <w:rPr>
          <w:rFonts w:ascii="Times New Roman" w:eastAsia="Times New Roman" w:hAnsi="Times New Roman" w:cs="Times New Roman"/>
          <w:b/>
          <w:bCs/>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sz w:val="24"/>
          <w:szCs w:val="24"/>
        </w:rPr>
      </w:pPr>
      <w:r w:rsidRPr="00A931BC">
        <w:rPr>
          <w:rFonts w:ascii="Times New Roman" w:eastAsia="Times New Roman" w:hAnsi="Times New Roman" w:cs="Times New Roman"/>
          <w:b/>
          <w:bCs/>
          <w:sz w:val="24"/>
          <w:szCs w:val="24"/>
        </w:rPr>
        <w:t> </w:t>
      </w: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r w:rsidRPr="00A931BC">
        <w:rPr>
          <w:rFonts w:ascii="Times New Roman" w:eastAsia="Times New Roman" w:hAnsi="Times New Roman" w:cs="Times New Roman"/>
          <w:b/>
          <w:bCs/>
          <w:sz w:val="24"/>
          <w:szCs w:val="24"/>
        </w:rPr>
        <w:t> </w:t>
      </w: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Pr="00A931BC" w:rsidRDefault="002B4546" w:rsidP="002B4546">
      <w:pPr>
        <w:shd w:val="clear" w:color="auto" w:fill="FFFFFF"/>
        <w:spacing w:after="0" w:line="240" w:lineRule="auto"/>
        <w:jc w:val="both"/>
        <w:rPr>
          <w:rFonts w:ascii="Times New Roman" w:eastAsia="Times New Roman" w:hAnsi="Times New Roman" w:cs="Times New Roman"/>
          <w:b/>
          <w:bCs/>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b/>
          <w:bCs/>
          <w:color w:val="111111"/>
          <w:sz w:val="24"/>
          <w:szCs w:val="24"/>
        </w:rPr>
      </w:pPr>
    </w:p>
    <w:p w:rsidR="002B4546" w:rsidRDefault="002B4546" w:rsidP="002B4546">
      <w:pPr>
        <w:shd w:val="clear" w:color="auto" w:fill="FFFFFF"/>
        <w:spacing w:after="0" w:line="240" w:lineRule="auto"/>
        <w:jc w:val="both"/>
        <w:rPr>
          <w:rFonts w:ascii="Times New Roman" w:eastAsia="Times New Roman" w:hAnsi="Times New Roman" w:cs="Times New Roman"/>
          <w:b/>
          <w:bCs/>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b/>
          <w:bCs/>
          <w:color w:val="111111"/>
          <w:sz w:val="24"/>
          <w:szCs w:val="24"/>
        </w:rPr>
        <w:t> </w:t>
      </w:r>
    </w:p>
    <w:p w:rsidR="002B4546" w:rsidRPr="002B4546" w:rsidRDefault="002B4546" w:rsidP="002B4546">
      <w:pPr>
        <w:shd w:val="clear" w:color="auto" w:fill="FFFFFF"/>
        <w:spacing w:after="0" w:line="240" w:lineRule="auto"/>
        <w:jc w:val="both"/>
        <w:rPr>
          <w:rFonts w:ascii="Times New Roman" w:eastAsia="Times New Roman" w:hAnsi="Times New Roman" w:cs="Times New Roman"/>
          <w:color w:val="111111"/>
          <w:sz w:val="24"/>
          <w:szCs w:val="24"/>
        </w:rPr>
      </w:pPr>
      <w:r w:rsidRPr="002B4546">
        <w:rPr>
          <w:rFonts w:ascii="Times New Roman" w:eastAsia="Times New Roman" w:hAnsi="Times New Roman" w:cs="Times New Roman"/>
          <w:color w:val="111111"/>
          <w:sz w:val="24"/>
          <w:szCs w:val="24"/>
        </w:rPr>
        <w:t> </w:t>
      </w:r>
    </w:p>
    <w:sectPr w:rsidR="002B4546" w:rsidRPr="002B4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1DE"/>
    <w:multiLevelType w:val="hybridMultilevel"/>
    <w:tmpl w:val="F2C643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7BD119D"/>
    <w:multiLevelType w:val="multilevel"/>
    <w:tmpl w:val="EBC2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76728"/>
    <w:multiLevelType w:val="multilevel"/>
    <w:tmpl w:val="62A81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C676D"/>
    <w:multiLevelType w:val="multilevel"/>
    <w:tmpl w:val="1634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696388"/>
    <w:multiLevelType w:val="multilevel"/>
    <w:tmpl w:val="4AFE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725F9"/>
    <w:multiLevelType w:val="multilevel"/>
    <w:tmpl w:val="D45C5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2F6408"/>
    <w:multiLevelType w:val="multilevel"/>
    <w:tmpl w:val="FFFC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D957F5"/>
    <w:multiLevelType w:val="hybridMultilevel"/>
    <w:tmpl w:val="4746CD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93A250E"/>
    <w:multiLevelType w:val="multilevel"/>
    <w:tmpl w:val="9010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1B0864"/>
    <w:multiLevelType w:val="multilevel"/>
    <w:tmpl w:val="03FE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512D59"/>
    <w:multiLevelType w:val="multilevel"/>
    <w:tmpl w:val="E5662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0"/>
  </w:num>
  <w:num w:numId="4">
    <w:abstractNumId w:val="9"/>
  </w:num>
  <w:num w:numId="5">
    <w:abstractNumId w:val="2"/>
  </w:num>
  <w:num w:numId="6">
    <w:abstractNumId w:val="1"/>
  </w:num>
  <w:num w:numId="7">
    <w:abstractNumId w:val="4"/>
  </w:num>
  <w:num w:numId="8">
    <w:abstractNumId w:val="5"/>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2B4546"/>
    <w:rsid w:val="00182D58"/>
    <w:rsid w:val="002B4546"/>
    <w:rsid w:val="00A93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45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931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B4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A931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54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2B4546"/>
    <w:rPr>
      <w:rFonts w:ascii="Times New Roman" w:eastAsia="Times New Roman" w:hAnsi="Times New Roman" w:cs="Times New Roman"/>
      <w:b/>
      <w:bCs/>
      <w:sz w:val="27"/>
      <w:szCs w:val="27"/>
    </w:rPr>
  </w:style>
  <w:style w:type="paragraph" w:styleId="a3">
    <w:name w:val="Normal (Web)"/>
    <w:basedOn w:val="a"/>
    <w:uiPriority w:val="99"/>
    <w:unhideWhenUsed/>
    <w:rsid w:val="002B454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B4546"/>
    <w:rPr>
      <w:b/>
      <w:bCs/>
    </w:rPr>
  </w:style>
  <w:style w:type="character" w:customStyle="1" w:styleId="apple-converted-space">
    <w:name w:val="apple-converted-space"/>
    <w:basedOn w:val="a0"/>
    <w:rsid w:val="002B4546"/>
  </w:style>
  <w:style w:type="paragraph" w:customStyle="1" w:styleId="11">
    <w:name w:val="1"/>
    <w:basedOn w:val="a"/>
    <w:rsid w:val="002B4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2B4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931B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A931BC"/>
    <w:rPr>
      <w:rFonts w:asciiTheme="majorHAnsi" w:eastAsiaTheme="majorEastAsia" w:hAnsiTheme="majorHAnsi" w:cstheme="majorBidi"/>
      <w:color w:val="243F60" w:themeColor="accent1" w:themeShade="7F"/>
    </w:rPr>
  </w:style>
  <w:style w:type="paragraph" w:styleId="a6">
    <w:name w:val="Body Text Indent"/>
    <w:basedOn w:val="a"/>
    <w:link w:val="a7"/>
    <w:semiHidden/>
    <w:rsid w:val="00A931BC"/>
    <w:pPr>
      <w:widowControl w:val="0"/>
      <w:autoSpaceDE w:val="0"/>
      <w:autoSpaceDN w:val="0"/>
      <w:adjustRightInd w:val="0"/>
      <w:spacing w:after="0" w:line="240" w:lineRule="auto"/>
      <w:jc w:val="both"/>
    </w:pPr>
    <w:rPr>
      <w:rFonts w:ascii="Times New Roman" w:eastAsia="Times New Roman" w:hAnsi="Times New Roman" w:cs="Times New Roman"/>
      <w:sz w:val="28"/>
      <w:szCs w:val="28"/>
    </w:rPr>
  </w:style>
  <w:style w:type="character" w:customStyle="1" w:styleId="a7">
    <w:name w:val="Основной текст с отступом Знак"/>
    <w:basedOn w:val="a0"/>
    <w:link w:val="a6"/>
    <w:semiHidden/>
    <w:rsid w:val="00A931B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28287656">
      <w:bodyDiv w:val="1"/>
      <w:marLeft w:val="0"/>
      <w:marRight w:val="0"/>
      <w:marTop w:val="0"/>
      <w:marBottom w:val="0"/>
      <w:divBdr>
        <w:top w:val="none" w:sz="0" w:space="0" w:color="auto"/>
        <w:left w:val="none" w:sz="0" w:space="0" w:color="auto"/>
        <w:bottom w:val="none" w:sz="0" w:space="0" w:color="auto"/>
        <w:right w:val="none" w:sz="0" w:space="0" w:color="auto"/>
      </w:divBdr>
      <w:divsChild>
        <w:div w:id="182743492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4483</Words>
  <Characters>25558</Characters>
  <Application>Microsoft Office Word</Application>
  <DocSecurity>0</DocSecurity>
  <Lines>212</Lines>
  <Paragraphs>59</Paragraphs>
  <ScaleCrop>false</ScaleCrop>
  <Company/>
  <LinksUpToDate>false</LinksUpToDate>
  <CharactersWithSpaces>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Таьяна</cp:lastModifiedBy>
  <cp:revision>3</cp:revision>
  <cp:lastPrinted>2015-11-16T11:37:00Z</cp:lastPrinted>
  <dcterms:created xsi:type="dcterms:W3CDTF">2015-11-16T11:32:00Z</dcterms:created>
  <dcterms:modified xsi:type="dcterms:W3CDTF">2015-11-16T11:37:00Z</dcterms:modified>
</cp:coreProperties>
</file>